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698B1" w14:textId="5FD00BD3" w:rsidR="00691E39" w:rsidRPr="00D873C1" w:rsidRDefault="00471106">
      <w:pPr>
        <w:pStyle w:val="Heading2"/>
        <w:spacing w:line="360" w:lineRule="auto"/>
        <w:jc w:val="center"/>
        <w:rPr>
          <w:sz w:val="20"/>
          <w:szCs w:val="20"/>
        </w:rPr>
      </w:pPr>
      <w:r w:rsidRPr="00D873C1">
        <w:rPr>
          <w:sz w:val="20"/>
          <w:szCs w:val="20"/>
        </w:rPr>
        <w:t xml:space="preserve"> </w:t>
      </w:r>
      <w:r w:rsidR="00691E39" w:rsidRPr="00D873C1">
        <w:rPr>
          <w:sz w:val="20"/>
          <w:szCs w:val="20"/>
        </w:rPr>
        <w:t>Safeguarding Children</w:t>
      </w:r>
    </w:p>
    <w:p w14:paraId="3D0C84BC" w14:textId="78F4C447" w:rsidR="00691E39" w:rsidRDefault="00691E39">
      <w:pPr>
        <w:pStyle w:val="Heading2"/>
        <w:spacing w:line="360" w:lineRule="auto"/>
        <w:jc w:val="center"/>
        <w:rPr>
          <w:sz w:val="20"/>
          <w:szCs w:val="20"/>
        </w:rPr>
      </w:pPr>
      <w:r w:rsidRPr="00D873C1">
        <w:rPr>
          <w:sz w:val="20"/>
          <w:szCs w:val="20"/>
        </w:rPr>
        <w:t>Supervision of children on outings and visits</w:t>
      </w:r>
    </w:p>
    <w:p w14:paraId="244CF03F" w14:textId="77777777" w:rsidR="00691E39" w:rsidRPr="00D873C1" w:rsidRDefault="00691E39">
      <w:pPr>
        <w:spacing w:line="360" w:lineRule="auto"/>
        <w:rPr>
          <w:rFonts w:ascii="Arial" w:hAnsi="Arial" w:cs="Arial"/>
          <w:sz w:val="20"/>
          <w:szCs w:val="20"/>
        </w:rPr>
      </w:pPr>
    </w:p>
    <w:p w14:paraId="36A97375" w14:textId="77777777" w:rsidR="00691E39" w:rsidRPr="00D873C1" w:rsidRDefault="00691E39">
      <w:pPr>
        <w:spacing w:line="360" w:lineRule="auto"/>
        <w:rPr>
          <w:rFonts w:ascii="Arial" w:hAnsi="Arial" w:cs="Arial"/>
          <w:b/>
          <w:sz w:val="20"/>
          <w:szCs w:val="20"/>
        </w:rPr>
      </w:pPr>
      <w:r w:rsidRPr="00D873C1">
        <w:rPr>
          <w:rFonts w:ascii="Arial" w:hAnsi="Arial" w:cs="Arial"/>
          <w:b/>
          <w:sz w:val="20"/>
          <w:szCs w:val="20"/>
        </w:rPr>
        <w:t>Policy Statement</w:t>
      </w:r>
    </w:p>
    <w:p w14:paraId="1DBF2FCA" w14:textId="77777777" w:rsidR="00691E39" w:rsidRPr="00D873C1" w:rsidRDefault="00691E39">
      <w:pPr>
        <w:spacing w:line="360" w:lineRule="auto"/>
        <w:rPr>
          <w:rFonts w:ascii="Arial" w:hAnsi="Arial" w:cs="Arial"/>
          <w:sz w:val="20"/>
          <w:szCs w:val="20"/>
        </w:rPr>
      </w:pPr>
      <w:r w:rsidRPr="00D873C1">
        <w:rPr>
          <w:rFonts w:ascii="Arial" w:hAnsi="Arial" w:cs="Arial"/>
          <w:sz w:val="20"/>
          <w:szCs w:val="20"/>
        </w:rPr>
        <w:t>Children benefit from being taken out of the setting to go on visits or trips to local parks or other suitable venues for activities which enhance their learning experiences. Staff in our setting ensure that there are procedures to keep children safe on outings; all staff and volunteers are aware of and follow the procedures below.</w:t>
      </w:r>
    </w:p>
    <w:p w14:paraId="4A991B85" w14:textId="77777777" w:rsidR="00691E39" w:rsidRPr="00D873C1" w:rsidRDefault="00691E39">
      <w:pPr>
        <w:spacing w:line="360" w:lineRule="auto"/>
        <w:rPr>
          <w:rFonts w:ascii="Arial" w:hAnsi="Arial" w:cs="Arial"/>
          <w:b/>
          <w:sz w:val="20"/>
          <w:szCs w:val="20"/>
        </w:rPr>
      </w:pPr>
      <w:r w:rsidRPr="00D873C1">
        <w:rPr>
          <w:rFonts w:ascii="Arial" w:hAnsi="Arial" w:cs="Arial"/>
          <w:b/>
          <w:sz w:val="20"/>
          <w:szCs w:val="20"/>
        </w:rPr>
        <w:t>Procedures</w:t>
      </w:r>
    </w:p>
    <w:p w14:paraId="6EC18D90" w14:textId="77777777" w:rsidR="00691E39" w:rsidRPr="00D873C1" w:rsidRDefault="00691E39">
      <w:pPr>
        <w:numPr>
          <w:ilvl w:val="0"/>
          <w:numId w:val="8"/>
        </w:numPr>
        <w:spacing w:line="360" w:lineRule="auto"/>
        <w:rPr>
          <w:rFonts w:ascii="Arial" w:hAnsi="Arial" w:cs="Arial"/>
          <w:sz w:val="20"/>
          <w:szCs w:val="20"/>
        </w:rPr>
      </w:pPr>
      <w:r w:rsidRPr="00D873C1">
        <w:rPr>
          <w:rFonts w:ascii="Arial" w:hAnsi="Arial" w:cs="Arial"/>
          <w:sz w:val="20"/>
          <w:szCs w:val="20"/>
        </w:rPr>
        <w:t>Parents sign a general consent on registration for their children to be taken out as a part of the daily activities of the setting.</w:t>
      </w:r>
    </w:p>
    <w:p w14:paraId="1260BBC3" w14:textId="77777777" w:rsidR="00691E39" w:rsidRPr="00D873C1" w:rsidRDefault="00691E39">
      <w:pPr>
        <w:numPr>
          <w:ilvl w:val="0"/>
          <w:numId w:val="8"/>
        </w:numPr>
        <w:spacing w:line="360" w:lineRule="auto"/>
        <w:rPr>
          <w:rFonts w:ascii="Arial" w:hAnsi="Arial" w:cs="Arial"/>
          <w:sz w:val="20"/>
          <w:szCs w:val="20"/>
        </w:rPr>
      </w:pPr>
      <w:r w:rsidRPr="00D873C1">
        <w:rPr>
          <w:rFonts w:ascii="Arial" w:hAnsi="Arial" w:cs="Arial"/>
          <w:sz w:val="20"/>
          <w:szCs w:val="20"/>
        </w:rPr>
        <w:t>There is a risk assessment for each venue carried out, which is reviewed regularly.</w:t>
      </w:r>
    </w:p>
    <w:p w14:paraId="240FD16D" w14:textId="48A18583" w:rsidR="00691E39" w:rsidRPr="00D873C1" w:rsidRDefault="00691E39">
      <w:pPr>
        <w:numPr>
          <w:ilvl w:val="0"/>
          <w:numId w:val="8"/>
        </w:numPr>
        <w:spacing w:line="360" w:lineRule="auto"/>
        <w:rPr>
          <w:rFonts w:ascii="Arial" w:hAnsi="Arial" w:cs="Arial"/>
          <w:sz w:val="20"/>
          <w:szCs w:val="20"/>
        </w:rPr>
      </w:pPr>
      <w:r w:rsidRPr="00D873C1">
        <w:rPr>
          <w:rFonts w:ascii="Arial" w:hAnsi="Arial" w:cs="Arial"/>
          <w:sz w:val="20"/>
          <w:szCs w:val="20"/>
        </w:rPr>
        <w:t>Parents are always asked to sign specific consent forms before major outings</w:t>
      </w:r>
      <w:r w:rsidR="00433AA6">
        <w:rPr>
          <w:rFonts w:ascii="Arial" w:hAnsi="Arial" w:cs="Arial"/>
          <w:sz w:val="20"/>
          <w:szCs w:val="20"/>
        </w:rPr>
        <w:t xml:space="preserve"> such as leavers trips</w:t>
      </w:r>
    </w:p>
    <w:p w14:paraId="0DE2152C" w14:textId="363306BA" w:rsidR="00691E39" w:rsidRPr="00D873C1" w:rsidRDefault="00691E39">
      <w:pPr>
        <w:numPr>
          <w:ilvl w:val="0"/>
          <w:numId w:val="8"/>
        </w:numPr>
        <w:spacing w:line="360" w:lineRule="auto"/>
        <w:rPr>
          <w:rFonts w:ascii="Arial" w:hAnsi="Arial" w:cs="Arial"/>
          <w:sz w:val="20"/>
          <w:szCs w:val="20"/>
        </w:rPr>
      </w:pPr>
      <w:r w:rsidRPr="00D873C1">
        <w:rPr>
          <w:rFonts w:ascii="Arial" w:hAnsi="Arial" w:cs="Arial"/>
          <w:sz w:val="20"/>
          <w:szCs w:val="20"/>
        </w:rPr>
        <w:t>A risk assessment is carried out before an outing takes place.</w:t>
      </w:r>
      <w:r w:rsidR="007A44A9">
        <w:rPr>
          <w:rFonts w:ascii="Arial" w:hAnsi="Arial" w:cs="Arial"/>
          <w:sz w:val="20"/>
          <w:szCs w:val="20"/>
        </w:rPr>
        <w:t xml:space="preserve"> All staff involved with the trip will read the risk assessments and sign to say that they understand them.</w:t>
      </w:r>
    </w:p>
    <w:p w14:paraId="3552F2E8" w14:textId="77777777" w:rsidR="00691E39" w:rsidRPr="00D873C1" w:rsidRDefault="00691E39">
      <w:pPr>
        <w:numPr>
          <w:ilvl w:val="0"/>
          <w:numId w:val="8"/>
        </w:numPr>
        <w:spacing w:line="360" w:lineRule="auto"/>
        <w:rPr>
          <w:rFonts w:ascii="Arial" w:hAnsi="Arial" w:cs="Arial"/>
          <w:sz w:val="20"/>
          <w:szCs w:val="20"/>
        </w:rPr>
      </w:pPr>
      <w:r w:rsidRPr="00D873C1">
        <w:rPr>
          <w:rFonts w:ascii="Arial" w:hAnsi="Arial" w:cs="Arial"/>
          <w:sz w:val="20"/>
          <w:szCs w:val="20"/>
        </w:rPr>
        <w:t>All venue risk assessments are made available for parents to see.</w:t>
      </w:r>
    </w:p>
    <w:p w14:paraId="4A3D716B" w14:textId="77777777" w:rsidR="00E71FA2" w:rsidRPr="00D873C1" w:rsidRDefault="00691E39" w:rsidP="00E71FA2">
      <w:pPr>
        <w:numPr>
          <w:ilvl w:val="0"/>
          <w:numId w:val="8"/>
        </w:numPr>
        <w:spacing w:line="360" w:lineRule="auto"/>
        <w:rPr>
          <w:rFonts w:ascii="Arial" w:hAnsi="Arial" w:cs="Arial"/>
          <w:sz w:val="20"/>
          <w:szCs w:val="20"/>
        </w:rPr>
      </w:pPr>
      <w:r w:rsidRPr="00D873C1">
        <w:rPr>
          <w:rFonts w:ascii="Arial" w:hAnsi="Arial" w:cs="Arial"/>
          <w:sz w:val="20"/>
          <w:szCs w:val="20"/>
        </w:rPr>
        <w:t>Ou</w:t>
      </w:r>
      <w:r w:rsidR="00E71FA2" w:rsidRPr="00D873C1">
        <w:rPr>
          <w:rFonts w:ascii="Arial" w:hAnsi="Arial" w:cs="Arial"/>
          <w:sz w:val="20"/>
          <w:szCs w:val="20"/>
        </w:rPr>
        <w:t>r adult to child ratio is high.</w:t>
      </w:r>
    </w:p>
    <w:p w14:paraId="3234E61F" w14:textId="77777777" w:rsidR="00691E39" w:rsidRPr="00D873C1" w:rsidRDefault="00691E39" w:rsidP="00E71FA2">
      <w:pPr>
        <w:numPr>
          <w:ilvl w:val="0"/>
          <w:numId w:val="8"/>
        </w:numPr>
        <w:spacing w:line="360" w:lineRule="auto"/>
        <w:rPr>
          <w:rFonts w:ascii="Arial" w:hAnsi="Arial" w:cs="Arial"/>
          <w:sz w:val="20"/>
          <w:szCs w:val="20"/>
        </w:rPr>
      </w:pPr>
      <w:r w:rsidRPr="00D873C1">
        <w:rPr>
          <w:rFonts w:ascii="Arial" w:hAnsi="Arial" w:cs="Arial"/>
          <w:sz w:val="20"/>
          <w:szCs w:val="20"/>
        </w:rPr>
        <w:t>Children are assigned to individual staff to ensure each child is individually supervised, to ensure no child goes astray, and that there is no unauthorised access to children.</w:t>
      </w:r>
    </w:p>
    <w:p w14:paraId="326CFB58" w14:textId="77777777" w:rsidR="00691E39" w:rsidRPr="00D873C1" w:rsidRDefault="00691E39">
      <w:pPr>
        <w:numPr>
          <w:ilvl w:val="0"/>
          <w:numId w:val="8"/>
        </w:numPr>
        <w:spacing w:line="360" w:lineRule="auto"/>
        <w:rPr>
          <w:rFonts w:ascii="Arial" w:hAnsi="Arial" w:cs="Arial"/>
          <w:sz w:val="20"/>
          <w:szCs w:val="20"/>
        </w:rPr>
      </w:pPr>
      <w:r w:rsidRPr="00D873C1">
        <w:rPr>
          <w:rFonts w:ascii="Arial" w:hAnsi="Arial" w:cs="Arial"/>
          <w:sz w:val="20"/>
          <w:szCs w:val="20"/>
        </w:rPr>
        <w:t xml:space="preserve">Outings are recorded in </w:t>
      </w:r>
      <w:proofErr w:type="gramStart"/>
      <w:r w:rsidRPr="00D873C1">
        <w:rPr>
          <w:rFonts w:ascii="Arial" w:hAnsi="Arial" w:cs="Arial"/>
          <w:sz w:val="20"/>
          <w:szCs w:val="20"/>
        </w:rPr>
        <w:t>an outings</w:t>
      </w:r>
      <w:proofErr w:type="gramEnd"/>
      <w:r w:rsidRPr="00D873C1">
        <w:rPr>
          <w:rFonts w:ascii="Arial" w:hAnsi="Arial" w:cs="Arial"/>
          <w:sz w:val="20"/>
          <w:szCs w:val="20"/>
        </w:rPr>
        <w:t xml:space="preserve"> record book kept in the setting stating:</w:t>
      </w:r>
    </w:p>
    <w:p w14:paraId="19F32EC5" w14:textId="77777777" w:rsidR="00691E39" w:rsidRPr="00D873C1" w:rsidRDefault="00691E39">
      <w:pPr>
        <w:numPr>
          <w:ilvl w:val="0"/>
          <w:numId w:val="7"/>
        </w:numPr>
        <w:tabs>
          <w:tab w:val="left" w:pos="3420"/>
        </w:tabs>
        <w:spacing w:line="360" w:lineRule="auto"/>
        <w:rPr>
          <w:rFonts w:ascii="Arial" w:hAnsi="Arial" w:cs="Arial"/>
          <w:sz w:val="20"/>
          <w:szCs w:val="20"/>
        </w:rPr>
      </w:pPr>
      <w:r w:rsidRPr="00D873C1">
        <w:rPr>
          <w:rFonts w:ascii="Arial" w:hAnsi="Arial" w:cs="Arial"/>
          <w:sz w:val="20"/>
          <w:szCs w:val="20"/>
        </w:rPr>
        <w:t>The date and time of outing.</w:t>
      </w:r>
    </w:p>
    <w:p w14:paraId="21560034" w14:textId="77777777" w:rsidR="00691E39" w:rsidRPr="00D873C1" w:rsidRDefault="00691E39">
      <w:pPr>
        <w:numPr>
          <w:ilvl w:val="0"/>
          <w:numId w:val="3"/>
        </w:numPr>
        <w:tabs>
          <w:tab w:val="left" w:pos="3420"/>
        </w:tabs>
        <w:spacing w:line="360" w:lineRule="auto"/>
        <w:rPr>
          <w:rFonts w:ascii="Arial" w:hAnsi="Arial" w:cs="Arial"/>
          <w:sz w:val="20"/>
          <w:szCs w:val="20"/>
        </w:rPr>
      </w:pPr>
      <w:r w:rsidRPr="00D873C1">
        <w:rPr>
          <w:rFonts w:ascii="Arial" w:hAnsi="Arial" w:cs="Arial"/>
          <w:sz w:val="20"/>
          <w:szCs w:val="20"/>
        </w:rPr>
        <w:t>The venue and mode of transport.</w:t>
      </w:r>
    </w:p>
    <w:p w14:paraId="7B528D0D" w14:textId="77777777" w:rsidR="00691E39" w:rsidRPr="00D873C1" w:rsidRDefault="00691E39">
      <w:pPr>
        <w:numPr>
          <w:ilvl w:val="0"/>
          <w:numId w:val="9"/>
        </w:numPr>
        <w:tabs>
          <w:tab w:val="left" w:pos="3420"/>
        </w:tabs>
        <w:spacing w:line="360" w:lineRule="auto"/>
        <w:rPr>
          <w:rFonts w:ascii="Arial" w:hAnsi="Arial" w:cs="Arial"/>
          <w:sz w:val="20"/>
          <w:szCs w:val="20"/>
        </w:rPr>
      </w:pPr>
      <w:r w:rsidRPr="00D873C1">
        <w:rPr>
          <w:rFonts w:ascii="Arial" w:hAnsi="Arial" w:cs="Arial"/>
          <w:sz w:val="20"/>
          <w:szCs w:val="20"/>
        </w:rPr>
        <w:t>Names of staff assigned to named children.</w:t>
      </w:r>
    </w:p>
    <w:p w14:paraId="28FA1479" w14:textId="77777777" w:rsidR="00691E39" w:rsidRPr="00D873C1" w:rsidRDefault="00691E39">
      <w:pPr>
        <w:numPr>
          <w:ilvl w:val="0"/>
          <w:numId w:val="2"/>
        </w:numPr>
        <w:tabs>
          <w:tab w:val="left" w:pos="3420"/>
        </w:tabs>
        <w:spacing w:line="360" w:lineRule="auto"/>
        <w:rPr>
          <w:rFonts w:ascii="Arial" w:hAnsi="Arial" w:cs="Arial"/>
          <w:sz w:val="20"/>
          <w:szCs w:val="20"/>
        </w:rPr>
      </w:pPr>
      <w:r w:rsidRPr="00D873C1">
        <w:rPr>
          <w:rFonts w:ascii="Arial" w:hAnsi="Arial" w:cs="Arial"/>
          <w:sz w:val="20"/>
          <w:szCs w:val="20"/>
        </w:rPr>
        <w:t>Time of return.</w:t>
      </w:r>
    </w:p>
    <w:p w14:paraId="1CF03D67" w14:textId="77777777" w:rsidR="00691E39" w:rsidRPr="00D873C1" w:rsidRDefault="00691E39">
      <w:pPr>
        <w:numPr>
          <w:ilvl w:val="0"/>
          <w:numId w:val="5"/>
        </w:numPr>
        <w:spacing w:line="360" w:lineRule="auto"/>
        <w:rPr>
          <w:rFonts w:ascii="Arial" w:hAnsi="Arial" w:cs="Arial"/>
          <w:sz w:val="20"/>
          <w:szCs w:val="20"/>
        </w:rPr>
      </w:pPr>
      <w:r w:rsidRPr="00D873C1">
        <w:rPr>
          <w:rFonts w:ascii="Arial" w:hAnsi="Arial" w:cs="Arial"/>
          <w:sz w:val="20"/>
          <w:szCs w:val="20"/>
        </w:rPr>
        <w:t>Staff take a mobile phone on outings, and supplies of tissues, wipes, pants etc as well as a mini first aid pack, snacks and water. The amount of equipment will vary and be consistent with the venue and the number of children as well as how long they will be out for.</w:t>
      </w:r>
    </w:p>
    <w:p w14:paraId="47704AEB" w14:textId="77777777" w:rsidR="00691E39" w:rsidRPr="00D873C1" w:rsidRDefault="00691E39">
      <w:pPr>
        <w:numPr>
          <w:ilvl w:val="0"/>
          <w:numId w:val="5"/>
        </w:numPr>
        <w:spacing w:line="360" w:lineRule="auto"/>
        <w:rPr>
          <w:rFonts w:ascii="Arial" w:hAnsi="Arial" w:cs="Arial"/>
          <w:sz w:val="20"/>
          <w:szCs w:val="20"/>
        </w:rPr>
      </w:pPr>
      <w:r w:rsidRPr="00D873C1">
        <w:rPr>
          <w:rFonts w:ascii="Arial" w:hAnsi="Arial" w:cs="Arial"/>
          <w:sz w:val="20"/>
          <w:szCs w:val="20"/>
        </w:rPr>
        <w:t>Staff take a list of children with them with contact numbers of parents/carers.</w:t>
      </w:r>
    </w:p>
    <w:p w14:paraId="39F7038C" w14:textId="77777777" w:rsidR="00691E39" w:rsidRPr="00D873C1" w:rsidRDefault="00691E39">
      <w:pPr>
        <w:numPr>
          <w:ilvl w:val="0"/>
          <w:numId w:val="5"/>
        </w:numPr>
        <w:spacing w:line="360" w:lineRule="auto"/>
        <w:rPr>
          <w:rFonts w:ascii="Arial" w:hAnsi="Arial" w:cs="Arial"/>
          <w:sz w:val="20"/>
          <w:szCs w:val="20"/>
        </w:rPr>
      </w:pPr>
      <w:r w:rsidRPr="00D873C1">
        <w:rPr>
          <w:rFonts w:ascii="Arial" w:hAnsi="Arial" w:cs="Arial"/>
          <w:sz w:val="20"/>
          <w:szCs w:val="20"/>
        </w:rPr>
        <w:t>Records are kept of the vehicles used to transport children, with named drivers and appropriate insurance cover.</w:t>
      </w:r>
    </w:p>
    <w:p w14:paraId="544FD418" w14:textId="77777777" w:rsidR="00E71FA2" w:rsidRPr="00D873C1" w:rsidRDefault="00691E39" w:rsidP="00E71FA2">
      <w:pPr>
        <w:numPr>
          <w:ilvl w:val="0"/>
          <w:numId w:val="5"/>
        </w:numPr>
        <w:spacing w:line="360" w:lineRule="auto"/>
        <w:rPr>
          <w:rFonts w:ascii="Arial" w:hAnsi="Arial" w:cs="Arial"/>
          <w:sz w:val="20"/>
          <w:szCs w:val="20"/>
        </w:rPr>
      </w:pPr>
      <w:r w:rsidRPr="00D873C1">
        <w:rPr>
          <w:rFonts w:ascii="Arial" w:hAnsi="Arial" w:cs="Arial"/>
          <w:sz w:val="20"/>
          <w:szCs w:val="20"/>
        </w:rPr>
        <w:t>A minimum of two staff shoul</w:t>
      </w:r>
      <w:r w:rsidR="00E71FA2" w:rsidRPr="00D873C1">
        <w:rPr>
          <w:rFonts w:ascii="Arial" w:hAnsi="Arial" w:cs="Arial"/>
          <w:sz w:val="20"/>
          <w:szCs w:val="20"/>
        </w:rPr>
        <w:t>d accompany children on outings.</w:t>
      </w:r>
    </w:p>
    <w:p w14:paraId="15888C71" w14:textId="163EC891" w:rsidR="00691E39" w:rsidRPr="00D873C1" w:rsidRDefault="00691E39" w:rsidP="00E71FA2">
      <w:pPr>
        <w:numPr>
          <w:ilvl w:val="0"/>
          <w:numId w:val="5"/>
        </w:numPr>
        <w:spacing w:line="360" w:lineRule="auto"/>
        <w:rPr>
          <w:rFonts w:ascii="Arial" w:hAnsi="Arial" w:cs="Arial"/>
          <w:sz w:val="20"/>
          <w:szCs w:val="20"/>
        </w:rPr>
      </w:pPr>
      <w:r w:rsidRPr="00D873C1">
        <w:rPr>
          <w:rFonts w:ascii="Arial" w:hAnsi="Arial" w:cs="Arial"/>
          <w:sz w:val="20"/>
          <w:szCs w:val="20"/>
        </w:rPr>
        <w:t>Children should not be “dropped off” at an activity</w:t>
      </w:r>
      <w:r w:rsidR="007B5174">
        <w:rPr>
          <w:rFonts w:ascii="Arial" w:hAnsi="Arial" w:cs="Arial"/>
          <w:sz w:val="20"/>
          <w:szCs w:val="20"/>
        </w:rPr>
        <w:t xml:space="preserve"> unless with prior arrangement. </w:t>
      </w:r>
      <w:r w:rsidRPr="00D873C1">
        <w:rPr>
          <w:rFonts w:ascii="Arial" w:hAnsi="Arial" w:cs="Arial"/>
          <w:sz w:val="20"/>
          <w:szCs w:val="20"/>
        </w:rPr>
        <w:t>A small charge may sometimes be requested towards the cost of these trips.  Occasionally a coach/</w:t>
      </w:r>
      <w:proofErr w:type="gramStart"/>
      <w:r w:rsidRPr="00D873C1">
        <w:rPr>
          <w:rFonts w:ascii="Arial" w:hAnsi="Arial" w:cs="Arial"/>
          <w:sz w:val="20"/>
          <w:szCs w:val="20"/>
        </w:rPr>
        <w:t>mini bus</w:t>
      </w:r>
      <w:proofErr w:type="gramEnd"/>
      <w:r w:rsidRPr="00D873C1">
        <w:rPr>
          <w:rFonts w:ascii="Arial" w:hAnsi="Arial" w:cs="Arial"/>
          <w:sz w:val="20"/>
          <w:szCs w:val="20"/>
        </w:rPr>
        <w:t xml:space="preserve"> will be hired to take children on an outing.  Seat belts/car seats etc will be used for all children.  </w:t>
      </w:r>
    </w:p>
    <w:p w14:paraId="0582FE3B" w14:textId="77777777" w:rsidR="00E71FA2" w:rsidRPr="00D873C1" w:rsidRDefault="00E71FA2">
      <w:pPr>
        <w:spacing w:line="360" w:lineRule="auto"/>
        <w:rPr>
          <w:rFonts w:ascii="Arial" w:hAnsi="Arial" w:cs="Arial"/>
          <w:b/>
          <w:sz w:val="20"/>
          <w:szCs w:val="20"/>
          <w:u w:val="single"/>
        </w:rPr>
      </w:pPr>
    </w:p>
    <w:p w14:paraId="7C990C12" w14:textId="77777777" w:rsidR="00691E39" w:rsidRPr="00D873C1" w:rsidRDefault="00E71FA2">
      <w:pPr>
        <w:spacing w:line="360" w:lineRule="auto"/>
        <w:rPr>
          <w:rFonts w:ascii="Arial" w:hAnsi="Arial" w:cs="Arial"/>
          <w:b/>
          <w:sz w:val="20"/>
          <w:szCs w:val="20"/>
          <w:u w:val="single"/>
        </w:rPr>
      </w:pPr>
      <w:r w:rsidRPr="00D873C1">
        <w:rPr>
          <w:rFonts w:ascii="Arial" w:hAnsi="Arial" w:cs="Arial"/>
          <w:b/>
          <w:sz w:val="20"/>
          <w:szCs w:val="20"/>
          <w:u w:val="single"/>
        </w:rPr>
        <w:t xml:space="preserve">Suggested </w:t>
      </w:r>
      <w:r w:rsidR="00691E39" w:rsidRPr="00D873C1">
        <w:rPr>
          <w:rFonts w:ascii="Arial" w:hAnsi="Arial" w:cs="Arial"/>
          <w:b/>
          <w:sz w:val="20"/>
          <w:szCs w:val="20"/>
          <w:u w:val="single"/>
        </w:rPr>
        <w:t>Ratios</w:t>
      </w:r>
      <w:r w:rsidRPr="00D873C1">
        <w:rPr>
          <w:rFonts w:ascii="Arial" w:hAnsi="Arial" w:cs="Arial"/>
          <w:b/>
          <w:sz w:val="20"/>
          <w:szCs w:val="20"/>
          <w:u w:val="single"/>
        </w:rPr>
        <w:t xml:space="preserve"> for outings.</w:t>
      </w:r>
    </w:p>
    <w:p w14:paraId="1670F951" w14:textId="77777777" w:rsidR="00691E39" w:rsidRPr="00D873C1" w:rsidRDefault="00691E39">
      <w:pPr>
        <w:tabs>
          <w:tab w:val="left" w:pos="3119"/>
        </w:tabs>
        <w:spacing w:line="360" w:lineRule="auto"/>
        <w:rPr>
          <w:rFonts w:ascii="Arial" w:hAnsi="Arial" w:cs="Arial"/>
          <w:sz w:val="20"/>
          <w:szCs w:val="20"/>
        </w:rPr>
      </w:pPr>
      <w:r w:rsidRPr="00D873C1">
        <w:rPr>
          <w:rFonts w:ascii="Arial" w:hAnsi="Arial" w:cs="Arial"/>
          <w:sz w:val="20"/>
          <w:szCs w:val="20"/>
        </w:rPr>
        <w:t>For babies and children under 2</w:t>
      </w:r>
      <w:r w:rsidRPr="00D873C1">
        <w:rPr>
          <w:rFonts w:ascii="Arial" w:hAnsi="Arial" w:cs="Arial"/>
          <w:sz w:val="20"/>
          <w:szCs w:val="20"/>
        </w:rPr>
        <w:tab/>
        <w:t>1:2</w:t>
      </w:r>
    </w:p>
    <w:p w14:paraId="071945C3" w14:textId="77777777" w:rsidR="00691E39" w:rsidRPr="00D873C1" w:rsidRDefault="00691E39">
      <w:pPr>
        <w:tabs>
          <w:tab w:val="left" w:pos="3119"/>
        </w:tabs>
        <w:spacing w:line="360" w:lineRule="auto"/>
        <w:rPr>
          <w:rFonts w:ascii="Arial" w:hAnsi="Arial" w:cs="Arial"/>
          <w:sz w:val="20"/>
          <w:szCs w:val="20"/>
        </w:rPr>
      </w:pPr>
      <w:r w:rsidRPr="00D873C1">
        <w:rPr>
          <w:rFonts w:ascii="Arial" w:hAnsi="Arial" w:cs="Arial"/>
          <w:sz w:val="20"/>
          <w:szCs w:val="20"/>
        </w:rPr>
        <w:t>2-3 years</w:t>
      </w:r>
      <w:r w:rsidRPr="00D873C1">
        <w:rPr>
          <w:rFonts w:ascii="Arial" w:hAnsi="Arial" w:cs="Arial"/>
          <w:sz w:val="20"/>
          <w:szCs w:val="20"/>
        </w:rPr>
        <w:tab/>
        <w:t>1:3</w:t>
      </w:r>
    </w:p>
    <w:p w14:paraId="6F95F931" w14:textId="77777777" w:rsidR="00691E39" w:rsidRPr="00D873C1" w:rsidRDefault="00691E39">
      <w:pPr>
        <w:tabs>
          <w:tab w:val="left" w:pos="3119"/>
        </w:tabs>
        <w:spacing w:line="360" w:lineRule="auto"/>
        <w:rPr>
          <w:rFonts w:ascii="Arial" w:hAnsi="Arial" w:cs="Arial"/>
          <w:sz w:val="20"/>
          <w:szCs w:val="20"/>
        </w:rPr>
      </w:pPr>
      <w:r w:rsidRPr="00D873C1">
        <w:rPr>
          <w:rFonts w:ascii="Arial" w:hAnsi="Arial" w:cs="Arial"/>
          <w:sz w:val="20"/>
          <w:szCs w:val="20"/>
        </w:rPr>
        <w:t>3-5 years</w:t>
      </w:r>
      <w:r w:rsidRPr="00D873C1">
        <w:rPr>
          <w:rFonts w:ascii="Arial" w:hAnsi="Arial" w:cs="Arial"/>
          <w:sz w:val="20"/>
          <w:szCs w:val="20"/>
        </w:rPr>
        <w:tab/>
        <w:t>1:4</w:t>
      </w:r>
    </w:p>
    <w:p w14:paraId="6785C535" w14:textId="77777777" w:rsidR="00691E39" w:rsidRDefault="00691E39">
      <w:pPr>
        <w:tabs>
          <w:tab w:val="left" w:pos="3119"/>
        </w:tabs>
        <w:spacing w:line="360" w:lineRule="auto"/>
        <w:rPr>
          <w:rFonts w:ascii="Arial" w:hAnsi="Arial" w:cs="Arial"/>
          <w:sz w:val="20"/>
          <w:szCs w:val="20"/>
        </w:rPr>
      </w:pPr>
      <w:r w:rsidRPr="00D873C1">
        <w:rPr>
          <w:rFonts w:ascii="Arial" w:hAnsi="Arial" w:cs="Arial"/>
          <w:sz w:val="20"/>
          <w:szCs w:val="20"/>
        </w:rPr>
        <w:lastRenderedPageBreak/>
        <w:t>School age children</w:t>
      </w:r>
      <w:r w:rsidRPr="00D873C1">
        <w:rPr>
          <w:rFonts w:ascii="Arial" w:hAnsi="Arial" w:cs="Arial"/>
          <w:sz w:val="20"/>
          <w:szCs w:val="20"/>
        </w:rPr>
        <w:tab/>
        <w:t>1:5</w:t>
      </w:r>
    </w:p>
    <w:p w14:paraId="1FF7EF69" w14:textId="459ACA91" w:rsidR="004F179D" w:rsidRPr="00D873C1" w:rsidRDefault="004F179D">
      <w:pPr>
        <w:tabs>
          <w:tab w:val="left" w:pos="3119"/>
        </w:tabs>
        <w:spacing w:line="360" w:lineRule="auto"/>
        <w:rPr>
          <w:rFonts w:ascii="Arial" w:hAnsi="Arial" w:cs="Arial"/>
          <w:sz w:val="20"/>
          <w:szCs w:val="20"/>
        </w:rPr>
      </w:pPr>
      <w:r>
        <w:rPr>
          <w:rFonts w:ascii="Arial" w:hAnsi="Arial" w:cs="Arial"/>
          <w:sz w:val="20"/>
          <w:szCs w:val="20"/>
        </w:rPr>
        <w:t>For those children with Special Educational Needs and or a disability</w:t>
      </w:r>
      <w:r w:rsidR="00D23247">
        <w:rPr>
          <w:rFonts w:ascii="Arial" w:hAnsi="Arial" w:cs="Arial"/>
          <w:sz w:val="20"/>
          <w:szCs w:val="20"/>
        </w:rPr>
        <w:t xml:space="preserve"> the manager will determine the ratio </w:t>
      </w:r>
      <w:proofErr w:type="spellStart"/>
      <w:r w:rsidR="00D23247">
        <w:rPr>
          <w:rFonts w:ascii="Arial" w:hAnsi="Arial" w:cs="Arial"/>
          <w:sz w:val="20"/>
          <w:szCs w:val="20"/>
        </w:rPr>
        <w:t>inline</w:t>
      </w:r>
      <w:proofErr w:type="spellEnd"/>
      <w:r w:rsidR="00D23247">
        <w:rPr>
          <w:rFonts w:ascii="Arial" w:hAnsi="Arial" w:cs="Arial"/>
          <w:sz w:val="20"/>
          <w:szCs w:val="20"/>
        </w:rPr>
        <w:t xml:space="preserve"> with the child’s needs</w:t>
      </w:r>
      <w:r w:rsidR="004C2D22">
        <w:rPr>
          <w:rFonts w:ascii="Arial" w:hAnsi="Arial" w:cs="Arial"/>
          <w:sz w:val="20"/>
          <w:szCs w:val="20"/>
        </w:rPr>
        <w:t>.</w:t>
      </w:r>
    </w:p>
    <w:p w14:paraId="11EB7E90" w14:textId="77777777" w:rsidR="00E71FA2" w:rsidRPr="00D873C1" w:rsidRDefault="00E71FA2">
      <w:pPr>
        <w:tabs>
          <w:tab w:val="left" w:pos="3119"/>
        </w:tabs>
        <w:spacing w:line="360" w:lineRule="auto"/>
        <w:rPr>
          <w:rFonts w:ascii="Arial" w:hAnsi="Arial" w:cs="Arial"/>
          <w:sz w:val="20"/>
          <w:szCs w:val="20"/>
        </w:rPr>
      </w:pPr>
    </w:p>
    <w:p w14:paraId="12631AE7" w14:textId="48413E1C" w:rsidR="00691E39" w:rsidRPr="00D873C1" w:rsidRDefault="00691E39">
      <w:pPr>
        <w:numPr>
          <w:ilvl w:val="0"/>
          <w:numId w:val="4"/>
        </w:numPr>
        <w:tabs>
          <w:tab w:val="left" w:pos="0"/>
        </w:tabs>
        <w:spacing w:line="360" w:lineRule="auto"/>
        <w:ind w:left="426" w:hanging="426"/>
        <w:rPr>
          <w:rFonts w:ascii="Arial" w:hAnsi="Arial" w:cs="Arial"/>
          <w:sz w:val="20"/>
          <w:szCs w:val="20"/>
        </w:rPr>
      </w:pPr>
      <w:r w:rsidRPr="00D873C1">
        <w:rPr>
          <w:rFonts w:ascii="Arial" w:hAnsi="Arial" w:cs="Arial"/>
          <w:sz w:val="20"/>
          <w:szCs w:val="20"/>
        </w:rPr>
        <w:t>Young children will wear reins</w:t>
      </w:r>
      <w:r w:rsidR="004F179D">
        <w:rPr>
          <w:rFonts w:ascii="Arial" w:hAnsi="Arial" w:cs="Arial"/>
          <w:sz w:val="20"/>
          <w:szCs w:val="20"/>
        </w:rPr>
        <w:t xml:space="preserve"> or wrist straps</w:t>
      </w:r>
    </w:p>
    <w:p w14:paraId="7F0BD96B" w14:textId="77777777" w:rsidR="00691E39" w:rsidRPr="00D873C1" w:rsidRDefault="00691E39">
      <w:pPr>
        <w:numPr>
          <w:ilvl w:val="0"/>
          <w:numId w:val="4"/>
        </w:numPr>
        <w:tabs>
          <w:tab w:val="left" w:pos="0"/>
        </w:tabs>
        <w:spacing w:line="360" w:lineRule="auto"/>
        <w:ind w:left="426" w:hanging="426"/>
        <w:rPr>
          <w:rFonts w:ascii="Arial" w:hAnsi="Arial" w:cs="Arial"/>
          <w:sz w:val="20"/>
          <w:szCs w:val="20"/>
        </w:rPr>
      </w:pPr>
      <w:r w:rsidRPr="00D873C1">
        <w:rPr>
          <w:rFonts w:ascii="Arial" w:hAnsi="Arial" w:cs="Arial"/>
          <w:sz w:val="20"/>
          <w:szCs w:val="20"/>
        </w:rPr>
        <w:t>During hot weather, children will wear sun hats and sun cream (preferably provided by the parents).  Parents must sign to agree sun cream application by nursery staff.</w:t>
      </w:r>
    </w:p>
    <w:p w14:paraId="04A0E558" w14:textId="77777777" w:rsidR="00691E39" w:rsidRPr="00D873C1" w:rsidRDefault="00691E39">
      <w:pPr>
        <w:numPr>
          <w:ilvl w:val="0"/>
          <w:numId w:val="4"/>
        </w:numPr>
        <w:tabs>
          <w:tab w:val="left" w:pos="0"/>
        </w:tabs>
        <w:spacing w:line="360" w:lineRule="auto"/>
        <w:ind w:left="426" w:hanging="426"/>
        <w:rPr>
          <w:rFonts w:ascii="Arial" w:hAnsi="Arial" w:cs="Arial"/>
          <w:sz w:val="20"/>
          <w:szCs w:val="20"/>
        </w:rPr>
      </w:pPr>
      <w:r w:rsidRPr="00D873C1">
        <w:rPr>
          <w:rFonts w:ascii="Arial" w:hAnsi="Arial" w:cs="Arial"/>
          <w:sz w:val="20"/>
          <w:szCs w:val="20"/>
        </w:rPr>
        <w:t>Travel and collection details must not be changed without the Manager’s permission.</w:t>
      </w:r>
    </w:p>
    <w:p w14:paraId="2B8B2408" w14:textId="77777777" w:rsidR="00691E39" w:rsidRPr="00D873C1" w:rsidRDefault="00691E39">
      <w:pPr>
        <w:numPr>
          <w:ilvl w:val="0"/>
          <w:numId w:val="4"/>
        </w:numPr>
        <w:tabs>
          <w:tab w:val="left" w:pos="0"/>
        </w:tabs>
        <w:spacing w:line="360" w:lineRule="auto"/>
        <w:ind w:left="426" w:hanging="426"/>
        <w:rPr>
          <w:rFonts w:ascii="Arial" w:hAnsi="Arial" w:cs="Arial"/>
          <w:sz w:val="20"/>
          <w:szCs w:val="20"/>
        </w:rPr>
      </w:pPr>
      <w:r w:rsidRPr="00D873C1">
        <w:rPr>
          <w:rFonts w:ascii="Arial" w:hAnsi="Arial" w:cs="Arial"/>
          <w:sz w:val="20"/>
          <w:szCs w:val="20"/>
        </w:rPr>
        <w:t>A first aider must be present and a suitable first aid box must be taken.  Information regarding children’s contact numbers, allergies etc must also be taken.</w:t>
      </w:r>
    </w:p>
    <w:p w14:paraId="13F21030" w14:textId="77777777" w:rsidR="00E71FA2" w:rsidRPr="00D873C1" w:rsidRDefault="00E71FA2" w:rsidP="00E71FA2">
      <w:pPr>
        <w:spacing w:line="360" w:lineRule="auto"/>
        <w:ind w:left="426"/>
        <w:rPr>
          <w:rFonts w:ascii="Arial" w:hAnsi="Arial" w:cs="Arial"/>
          <w:sz w:val="20"/>
          <w:szCs w:val="20"/>
        </w:rPr>
      </w:pPr>
    </w:p>
    <w:p w14:paraId="4863CDA4" w14:textId="361E5B21" w:rsidR="00691E39" w:rsidRDefault="00691E39">
      <w:pPr>
        <w:tabs>
          <w:tab w:val="left" w:pos="0"/>
        </w:tabs>
        <w:spacing w:line="360" w:lineRule="auto"/>
        <w:rPr>
          <w:rFonts w:ascii="Arial" w:hAnsi="Arial" w:cs="Arial"/>
          <w:sz w:val="20"/>
          <w:szCs w:val="20"/>
        </w:rPr>
      </w:pPr>
      <w:r w:rsidRPr="00D873C1">
        <w:rPr>
          <w:rFonts w:ascii="Arial" w:hAnsi="Arial" w:cs="Arial"/>
          <w:sz w:val="20"/>
          <w:szCs w:val="20"/>
        </w:rPr>
        <w:t>The children must be counted before setting off and</w:t>
      </w:r>
      <w:r w:rsidR="004C2D22">
        <w:rPr>
          <w:rFonts w:ascii="Arial" w:hAnsi="Arial" w:cs="Arial"/>
          <w:sz w:val="20"/>
          <w:szCs w:val="20"/>
        </w:rPr>
        <w:t xml:space="preserve"> the</w:t>
      </w:r>
      <w:r w:rsidRPr="00D873C1">
        <w:rPr>
          <w:rFonts w:ascii="Arial" w:hAnsi="Arial" w:cs="Arial"/>
          <w:sz w:val="20"/>
          <w:szCs w:val="20"/>
        </w:rPr>
        <w:t xml:space="preserve"> counting</w:t>
      </w:r>
      <w:r w:rsidR="004C2D22">
        <w:rPr>
          <w:rFonts w:ascii="Arial" w:hAnsi="Arial" w:cs="Arial"/>
          <w:sz w:val="20"/>
          <w:szCs w:val="20"/>
        </w:rPr>
        <w:t xml:space="preserve"> of children</w:t>
      </w:r>
      <w:r w:rsidRPr="00D873C1">
        <w:rPr>
          <w:rFonts w:ascii="Arial" w:hAnsi="Arial" w:cs="Arial"/>
          <w:sz w:val="20"/>
          <w:szCs w:val="20"/>
        </w:rPr>
        <w:t xml:space="preserve"> must be ongoing at regular intervals throughout the outing.  If the group is broken up into sub-groups a designated person in charge must be assigned, and that person is responsible for counting the children in their individual groups at regular intervals.  </w:t>
      </w:r>
    </w:p>
    <w:p w14:paraId="3C0D840D" w14:textId="6D8FB47F" w:rsidR="00235428" w:rsidRDefault="00235428" w:rsidP="00235428">
      <w:pPr>
        <w:tabs>
          <w:tab w:val="left" w:pos="0"/>
        </w:tabs>
        <w:spacing w:line="360" w:lineRule="auto"/>
        <w:jc w:val="center"/>
        <w:rPr>
          <w:rFonts w:ascii="Arial" w:hAnsi="Arial" w:cs="Arial"/>
          <w:sz w:val="20"/>
          <w:szCs w:val="20"/>
        </w:rPr>
      </w:pPr>
    </w:p>
    <w:p w14:paraId="37D4DC01" w14:textId="77777777" w:rsidR="00A76C50" w:rsidRPr="00D873C1" w:rsidRDefault="00A76C50" w:rsidP="00B04051">
      <w:pPr>
        <w:spacing w:line="360" w:lineRule="auto"/>
        <w:rPr>
          <w:rFonts w:ascii="Arial" w:hAnsi="Arial" w:cs="Arial"/>
          <w:sz w:val="20"/>
          <w:szCs w:val="20"/>
        </w:rPr>
      </w:pPr>
    </w:p>
    <w:p w14:paraId="56446E42" w14:textId="77777777" w:rsidR="00B923EA" w:rsidRDefault="00B923EA" w:rsidP="00B923EA">
      <w:pPr>
        <w:spacing w:line="360" w:lineRule="auto"/>
        <w:rPr>
          <w:rFonts w:ascii="Arial" w:hAnsi="Arial" w:cs="Arial"/>
          <w:b/>
          <w:color w:val="000000"/>
          <w:sz w:val="22"/>
          <w:szCs w:val="22"/>
          <w:u w:val="single"/>
        </w:rPr>
      </w:pPr>
    </w:p>
    <w:p w14:paraId="1A46C5F4" w14:textId="77777777" w:rsidR="00B923EA" w:rsidRDefault="00B923EA" w:rsidP="00B923EA">
      <w:pPr>
        <w:spacing w:line="360" w:lineRule="auto"/>
        <w:rPr>
          <w:rFonts w:ascii="Arial" w:hAnsi="Arial" w:cs="Arial"/>
          <w:b/>
          <w:color w:val="000000"/>
          <w:sz w:val="22"/>
          <w:szCs w:val="22"/>
        </w:rPr>
      </w:pPr>
      <w:r>
        <w:rPr>
          <w:rFonts w:ascii="Arial" w:hAnsi="Arial" w:cs="Arial"/>
          <w:b/>
          <w:color w:val="000000"/>
          <w:sz w:val="22"/>
          <w:szCs w:val="22"/>
        </w:rPr>
        <w:t>Persons responsible for implementing this policy:</w:t>
      </w:r>
    </w:p>
    <w:p w14:paraId="2824D6C4" w14:textId="77777777" w:rsidR="00B923EA" w:rsidRDefault="00B923EA" w:rsidP="00B923EA">
      <w:pPr>
        <w:pStyle w:val="ListParagraph"/>
        <w:spacing w:line="360" w:lineRule="auto"/>
        <w:ind w:left="0"/>
        <w:rPr>
          <w:rFonts w:ascii="Arial" w:hAnsi="Arial" w:cs="Arial"/>
          <w:color w:val="000000"/>
          <w:sz w:val="22"/>
          <w:szCs w:val="22"/>
        </w:rPr>
      </w:pPr>
      <w:r>
        <w:rPr>
          <w:rFonts w:ascii="Arial" w:hAnsi="Arial" w:cs="Arial"/>
          <w:color w:val="000000"/>
          <w:sz w:val="22"/>
          <w:szCs w:val="22"/>
        </w:rPr>
        <w:t>Erica Dunwell/Heather Bishop/Rosalind Moreno – Newport</w:t>
      </w:r>
    </w:p>
    <w:p w14:paraId="284FEEBA" w14:textId="77777777" w:rsidR="00B923EA" w:rsidRDefault="00B923EA" w:rsidP="00B923EA">
      <w:pPr>
        <w:pStyle w:val="ListParagraph"/>
        <w:spacing w:line="360" w:lineRule="auto"/>
        <w:ind w:left="0"/>
        <w:rPr>
          <w:rFonts w:ascii="Arial" w:hAnsi="Arial" w:cs="Arial"/>
          <w:color w:val="000000"/>
          <w:sz w:val="22"/>
          <w:szCs w:val="22"/>
        </w:rPr>
      </w:pPr>
      <w:r>
        <w:rPr>
          <w:rFonts w:ascii="Arial" w:hAnsi="Arial" w:cs="Arial"/>
          <w:color w:val="000000"/>
          <w:sz w:val="22"/>
          <w:szCs w:val="22"/>
        </w:rPr>
        <w:t>Erica Dunwell/ Heather Bishop/Nicola McLaughlin – Sandown</w:t>
      </w:r>
    </w:p>
    <w:p w14:paraId="1D862107" w14:textId="77777777" w:rsidR="00B923EA" w:rsidRDefault="00B923EA" w:rsidP="00B923EA">
      <w:pPr>
        <w:pStyle w:val="ListParagraph"/>
        <w:spacing w:line="360" w:lineRule="auto"/>
        <w:ind w:left="0"/>
        <w:rPr>
          <w:rFonts w:ascii="Arial" w:hAnsi="Arial" w:cs="Arial"/>
          <w:color w:val="000000"/>
          <w:sz w:val="22"/>
          <w:szCs w:val="22"/>
        </w:rPr>
      </w:pPr>
      <w:r>
        <w:rPr>
          <w:rFonts w:ascii="Arial" w:hAnsi="Arial" w:cs="Arial"/>
          <w:color w:val="000000"/>
          <w:sz w:val="22"/>
          <w:szCs w:val="22"/>
        </w:rPr>
        <w:t>Erica Dunwell/Becky Kujabi – Wootton</w:t>
      </w:r>
    </w:p>
    <w:p w14:paraId="3DADB9A6" w14:textId="77777777" w:rsidR="00B923EA" w:rsidRDefault="00B923EA" w:rsidP="00B923EA">
      <w:pPr>
        <w:pStyle w:val="ListParagraph"/>
        <w:spacing w:line="360" w:lineRule="auto"/>
        <w:ind w:left="0"/>
        <w:rPr>
          <w:rFonts w:ascii="Arial" w:hAnsi="Arial" w:cs="Arial"/>
          <w:b/>
          <w:color w:val="000000"/>
          <w:sz w:val="22"/>
          <w:szCs w:val="22"/>
        </w:rPr>
      </w:pPr>
      <w:r>
        <w:rPr>
          <w:rFonts w:ascii="Arial" w:hAnsi="Arial" w:cs="Arial"/>
          <w:b/>
          <w:color w:val="000000"/>
          <w:sz w:val="22"/>
          <w:szCs w:val="22"/>
        </w:rPr>
        <w:t>Review: August 2026</w:t>
      </w:r>
    </w:p>
    <w:p w14:paraId="35062D86" w14:textId="77777777" w:rsidR="00A76C50" w:rsidRPr="00D873C1" w:rsidRDefault="00A76C50" w:rsidP="00B04051">
      <w:pPr>
        <w:spacing w:line="360" w:lineRule="auto"/>
        <w:rPr>
          <w:rFonts w:ascii="Arial" w:hAnsi="Arial" w:cs="Arial"/>
          <w:sz w:val="20"/>
          <w:szCs w:val="20"/>
        </w:rPr>
      </w:pPr>
    </w:p>
    <w:p w14:paraId="490D33D0" w14:textId="77777777" w:rsidR="00B04051" w:rsidRPr="00D873C1" w:rsidRDefault="00691E39" w:rsidP="00A76C50">
      <w:pPr>
        <w:spacing w:line="360" w:lineRule="auto"/>
        <w:rPr>
          <w:rFonts w:ascii="Arial" w:hAnsi="Arial" w:cs="Arial"/>
          <w:color w:val="000000"/>
          <w:sz w:val="20"/>
          <w:szCs w:val="20"/>
        </w:rPr>
      </w:pPr>
      <w:r w:rsidRPr="00D873C1">
        <w:rPr>
          <w:rFonts w:ascii="Arial" w:hAnsi="Arial" w:cs="Arial"/>
          <w:sz w:val="20"/>
          <w:szCs w:val="20"/>
        </w:rPr>
        <w:t xml:space="preserve"> </w:t>
      </w:r>
    </w:p>
    <w:p w14:paraId="1A898D01" w14:textId="77777777" w:rsidR="00B04051" w:rsidRPr="00D873C1" w:rsidRDefault="00B04051">
      <w:pPr>
        <w:spacing w:line="360" w:lineRule="auto"/>
        <w:rPr>
          <w:rFonts w:ascii="Arial" w:hAnsi="Arial" w:cs="Arial"/>
          <w:sz w:val="20"/>
          <w:szCs w:val="20"/>
        </w:rPr>
      </w:pPr>
    </w:p>
    <w:p w14:paraId="29F31C0F" w14:textId="77777777" w:rsidR="00B04051" w:rsidRPr="00D873C1" w:rsidRDefault="00B04051">
      <w:pPr>
        <w:spacing w:line="360" w:lineRule="auto"/>
        <w:rPr>
          <w:rFonts w:ascii="Arial" w:hAnsi="Arial" w:cs="Arial"/>
          <w:sz w:val="20"/>
          <w:szCs w:val="20"/>
        </w:rPr>
      </w:pPr>
    </w:p>
    <w:sectPr w:rsidR="00B04051" w:rsidRPr="00D873C1" w:rsidSect="003B50A8">
      <w:footerReference w:type="default" r:id="rId8"/>
      <w:pgSz w:w="11906" w:h="16838"/>
      <w:pgMar w:top="1079" w:right="1800" w:bottom="899" w:left="1800" w:header="720"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DF9FFD" w14:textId="77777777" w:rsidR="0064140C" w:rsidRDefault="0064140C">
      <w:r>
        <w:separator/>
      </w:r>
    </w:p>
  </w:endnote>
  <w:endnote w:type="continuationSeparator" w:id="0">
    <w:p w14:paraId="2FA05B26" w14:textId="77777777" w:rsidR="0064140C" w:rsidRDefault="006414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CB10A" w14:textId="77777777" w:rsidR="00691E39" w:rsidRDefault="00691E39" w:rsidP="002C1894">
    <w:pPr>
      <w:pStyle w:val="Footer"/>
      <w:rPr>
        <w:rFonts w:ascii="Comic Sans MS" w:hAnsi="Comic Sans MS"/>
        <w:sz w:val="18"/>
        <w:szCs w:val="18"/>
      </w:rPr>
    </w:pPr>
    <w:r>
      <w:rPr>
        <w:rFonts w:ascii="Comic Sans MS" w:hAnsi="Comic Sans MS"/>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9955C" w14:textId="77777777" w:rsidR="0064140C" w:rsidRDefault="0064140C">
      <w:r>
        <w:separator/>
      </w:r>
    </w:p>
  </w:footnote>
  <w:footnote w:type="continuationSeparator" w:id="0">
    <w:p w14:paraId="1FBE95B4" w14:textId="77777777" w:rsidR="0064140C" w:rsidRDefault="006414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bullet"/>
      <w:lvlText w:val="o"/>
      <w:lvlJc w:val="left"/>
      <w:pPr>
        <w:tabs>
          <w:tab w:val="num" w:pos="720"/>
        </w:tabs>
        <w:ind w:left="720" w:hanging="360"/>
      </w:pPr>
      <w:rPr>
        <w:rFonts w:ascii="Courier New" w:hAnsi="Courier New" w:cs="Courier New"/>
        <w:color w:val="4F81BD"/>
      </w:rPr>
    </w:lvl>
  </w:abstractNum>
  <w:abstractNum w:abstractNumId="2" w15:restartNumberingAfterBreak="0">
    <w:nsid w:val="00000003"/>
    <w:multiLevelType w:val="singleLevel"/>
    <w:tmpl w:val="00000003"/>
    <w:name w:val="WW8Num2"/>
    <w:lvl w:ilvl="0">
      <w:start w:val="1"/>
      <w:numFmt w:val="bullet"/>
      <w:lvlText w:val="o"/>
      <w:lvlJc w:val="left"/>
      <w:pPr>
        <w:tabs>
          <w:tab w:val="num" w:pos="720"/>
        </w:tabs>
        <w:ind w:left="720" w:hanging="360"/>
      </w:pPr>
      <w:rPr>
        <w:rFonts w:ascii="Courier New" w:hAnsi="Courier New" w:cs="Courier New"/>
        <w:color w:val="4F81BD"/>
      </w:rPr>
    </w:lvl>
  </w:abstractNum>
  <w:abstractNum w:abstractNumId="3" w15:restartNumberingAfterBreak="0">
    <w:nsid w:val="00000004"/>
    <w:multiLevelType w:val="singleLevel"/>
    <w:tmpl w:val="00000004"/>
    <w:name w:val="WW8Num3"/>
    <w:lvl w:ilvl="0">
      <w:start w:val="1"/>
      <w:numFmt w:val="bullet"/>
      <w:lvlText w:val=""/>
      <w:lvlJc w:val="left"/>
      <w:pPr>
        <w:tabs>
          <w:tab w:val="num" w:pos="0"/>
        </w:tabs>
        <w:ind w:left="720" w:hanging="360"/>
      </w:pPr>
      <w:rPr>
        <w:rFonts w:ascii="Symbol" w:hAnsi="Symbol"/>
      </w:rPr>
    </w:lvl>
  </w:abstractNum>
  <w:abstractNum w:abstractNumId="4" w15:restartNumberingAfterBreak="0">
    <w:nsid w:val="00000005"/>
    <w:multiLevelType w:val="singleLevel"/>
    <w:tmpl w:val="00000005"/>
    <w:name w:val="WW8Num4"/>
    <w:lvl w:ilvl="0">
      <w:start w:val="1"/>
      <w:numFmt w:val="bullet"/>
      <w:lvlText w:val=""/>
      <w:lvlJc w:val="left"/>
      <w:pPr>
        <w:tabs>
          <w:tab w:val="num" w:pos="0"/>
        </w:tabs>
        <w:ind w:left="360" w:hanging="360"/>
      </w:pPr>
      <w:rPr>
        <w:rFonts w:ascii="Wingdings" w:hAnsi="Wingdings"/>
        <w:color w:val="4F81BD"/>
      </w:rPr>
    </w:lvl>
  </w:abstractNum>
  <w:abstractNum w:abstractNumId="5" w15:restartNumberingAfterBreak="0">
    <w:nsid w:val="00000006"/>
    <w:multiLevelType w:val="singleLevel"/>
    <w:tmpl w:val="00000006"/>
    <w:name w:val="WW8Num5"/>
    <w:lvl w:ilvl="0">
      <w:start w:val="1"/>
      <w:numFmt w:val="bullet"/>
      <w:lvlText w:val=""/>
      <w:lvlJc w:val="left"/>
      <w:pPr>
        <w:tabs>
          <w:tab w:val="num" w:pos="0"/>
        </w:tabs>
        <w:ind w:left="720" w:hanging="360"/>
      </w:pPr>
      <w:rPr>
        <w:rFonts w:ascii="Symbol" w:hAnsi="Symbol"/>
      </w:rPr>
    </w:lvl>
  </w:abstractNum>
  <w:abstractNum w:abstractNumId="6" w15:restartNumberingAfterBreak="0">
    <w:nsid w:val="00000007"/>
    <w:multiLevelType w:val="singleLevel"/>
    <w:tmpl w:val="00000007"/>
    <w:name w:val="WW8Num6"/>
    <w:lvl w:ilvl="0">
      <w:start w:val="1"/>
      <w:numFmt w:val="bullet"/>
      <w:lvlText w:val="o"/>
      <w:lvlJc w:val="left"/>
      <w:pPr>
        <w:tabs>
          <w:tab w:val="num" w:pos="720"/>
        </w:tabs>
        <w:ind w:left="720" w:hanging="360"/>
      </w:pPr>
      <w:rPr>
        <w:rFonts w:ascii="Courier New" w:hAnsi="Courier New" w:cs="Courier New"/>
        <w:color w:val="4F81BD"/>
      </w:rPr>
    </w:lvl>
  </w:abstractNum>
  <w:abstractNum w:abstractNumId="7" w15:restartNumberingAfterBreak="0">
    <w:nsid w:val="00000008"/>
    <w:multiLevelType w:val="singleLevel"/>
    <w:tmpl w:val="00000008"/>
    <w:name w:val="WW8Num7"/>
    <w:lvl w:ilvl="0">
      <w:start w:val="1"/>
      <w:numFmt w:val="bullet"/>
      <w:lvlText w:val=""/>
      <w:lvlJc w:val="left"/>
      <w:pPr>
        <w:tabs>
          <w:tab w:val="num" w:pos="360"/>
        </w:tabs>
        <w:ind w:left="360" w:hanging="360"/>
      </w:pPr>
      <w:rPr>
        <w:rFonts w:ascii="Symbol" w:hAnsi="Symbol"/>
        <w:color w:val="4F81BD"/>
      </w:rPr>
    </w:lvl>
  </w:abstractNum>
  <w:abstractNum w:abstractNumId="8" w15:restartNumberingAfterBreak="0">
    <w:nsid w:val="00000009"/>
    <w:multiLevelType w:val="singleLevel"/>
    <w:tmpl w:val="00000009"/>
    <w:name w:val="WW8Num9"/>
    <w:lvl w:ilvl="0">
      <w:start w:val="1"/>
      <w:numFmt w:val="bullet"/>
      <w:lvlText w:val="o"/>
      <w:lvlJc w:val="left"/>
      <w:pPr>
        <w:tabs>
          <w:tab w:val="num" w:pos="720"/>
        </w:tabs>
        <w:ind w:left="720" w:hanging="360"/>
      </w:pPr>
      <w:rPr>
        <w:rFonts w:ascii="Courier New" w:hAnsi="Courier New" w:cs="Courier New"/>
        <w:color w:val="4F81BD"/>
      </w:rPr>
    </w:lvl>
  </w:abstractNum>
  <w:num w:numId="1" w16cid:durableId="1409887211">
    <w:abstractNumId w:val="0"/>
  </w:num>
  <w:num w:numId="2" w16cid:durableId="1040937660">
    <w:abstractNumId w:val="1"/>
  </w:num>
  <w:num w:numId="3" w16cid:durableId="589431601">
    <w:abstractNumId w:val="2"/>
  </w:num>
  <w:num w:numId="4" w16cid:durableId="426846560">
    <w:abstractNumId w:val="3"/>
  </w:num>
  <w:num w:numId="5" w16cid:durableId="1849828815">
    <w:abstractNumId w:val="4"/>
  </w:num>
  <w:num w:numId="6" w16cid:durableId="68039122">
    <w:abstractNumId w:val="5"/>
  </w:num>
  <w:num w:numId="7" w16cid:durableId="219678425">
    <w:abstractNumId w:val="6"/>
  </w:num>
  <w:num w:numId="8" w16cid:durableId="1550148030">
    <w:abstractNumId w:val="7"/>
  </w:num>
  <w:num w:numId="9" w16cid:durableId="4460007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743"/>
    <w:rsid w:val="000651BA"/>
    <w:rsid w:val="0009745E"/>
    <w:rsid w:val="000D1A64"/>
    <w:rsid w:val="00102A1B"/>
    <w:rsid w:val="00166811"/>
    <w:rsid w:val="002066C6"/>
    <w:rsid w:val="00235428"/>
    <w:rsid w:val="002C1894"/>
    <w:rsid w:val="002E0305"/>
    <w:rsid w:val="002F4122"/>
    <w:rsid w:val="003B50A8"/>
    <w:rsid w:val="00433AA6"/>
    <w:rsid w:val="00471106"/>
    <w:rsid w:val="004C2D22"/>
    <w:rsid w:val="004D0063"/>
    <w:rsid w:val="004F179D"/>
    <w:rsid w:val="00553F0E"/>
    <w:rsid w:val="005B3BF0"/>
    <w:rsid w:val="0064140C"/>
    <w:rsid w:val="0067165F"/>
    <w:rsid w:val="00691E39"/>
    <w:rsid w:val="006962F4"/>
    <w:rsid w:val="00744606"/>
    <w:rsid w:val="00756C56"/>
    <w:rsid w:val="0075736A"/>
    <w:rsid w:val="007A44A9"/>
    <w:rsid w:val="007B5174"/>
    <w:rsid w:val="007C6379"/>
    <w:rsid w:val="008D64F2"/>
    <w:rsid w:val="008E5BC1"/>
    <w:rsid w:val="0095628F"/>
    <w:rsid w:val="00A11E8E"/>
    <w:rsid w:val="00A76C50"/>
    <w:rsid w:val="00AF1307"/>
    <w:rsid w:val="00B04051"/>
    <w:rsid w:val="00B923EA"/>
    <w:rsid w:val="00CB0A30"/>
    <w:rsid w:val="00D23247"/>
    <w:rsid w:val="00D873C1"/>
    <w:rsid w:val="00DB4CC7"/>
    <w:rsid w:val="00DC2839"/>
    <w:rsid w:val="00E12CA8"/>
    <w:rsid w:val="00E66336"/>
    <w:rsid w:val="00E71FA2"/>
    <w:rsid w:val="00EA3F38"/>
    <w:rsid w:val="00EC18F3"/>
    <w:rsid w:val="00ED1A3C"/>
    <w:rsid w:val="00ED3D52"/>
    <w:rsid w:val="00EF6A4C"/>
    <w:rsid w:val="00F20743"/>
    <w:rsid w:val="00FA5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61E4CD9"/>
  <w15:docId w15:val="{89E2D1DE-24FB-49BE-A211-2B965ED5B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122"/>
    <w:pPr>
      <w:suppressAutoHyphens/>
    </w:pPr>
    <w:rPr>
      <w:sz w:val="24"/>
      <w:szCs w:val="24"/>
      <w:lang w:val="en-GB" w:eastAsia="ar-SA"/>
    </w:rPr>
  </w:style>
  <w:style w:type="paragraph" w:styleId="Heading2">
    <w:name w:val="heading 2"/>
    <w:basedOn w:val="Normal"/>
    <w:next w:val="Normal"/>
    <w:qFormat/>
    <w:rsid w:val="002F4122"/>
    <w:pPr>
      <w:keepNext/>
      <w:numPr>
        <w:ilvl w:val="1"/>
        <w:numId w:val="1"/>
      </w:numPr>
      <w:outlineLvl w:val="1"/>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2F4122"/>
    <w:rPr>
      <w:rFonts w:ascii="Courier New" w:hAnsi="Courier New" w:cs="Courier New"/>
      <w:color w:val="4F81BD"/>
    </w:rPr>
  </w:style>
  <w:style w:type="character" w:customStyle="1" w:styleId="WW8Num1z1">
    <w:name w:val="WW8Num1z1"/>
    <w:rsid w:val="002F4122"/>
    <w:rPr>
      <w:rFonts w:ascii="Courier New" w:hAnsi="Courier New"/>
    </w:rPr>
  </w:style>
  <w:style w:type="character" w:customStyle="1" w:styleId="WW8Num1z2">
    <w:name w:val="WW8Num1z2"/>
    <w:rsid w:val="002F4122"/>
    <w:rPr>
      <w:rFonts w:ascii="Wingdings" w:hAnsi="Wingdings"/>
      <w:color w:val="4F81BD"/>
    </w:rPr>
  </w:style>
  <w:style w:type="character" w:customStyle="1" w:styleId="WW8Num1z3">
    <w:name w:val="WW8Num1z3"/>
    <w:rsid w:val="002F4122"/>
    <w:rPr>
      <w:rFonts w:ascii="Symbol" w:hAnsi="Symbol"/>
    </w:rPr>
  </w:style>
  <w:style w:type="character" w:customStyle="1" w:styleId="WW8Num1z5">
    <w:name w:val="WW8Num1z5"/>
    <w:rsid w:val="002F4122"/>
    <w:rPr>
      <w:rFonts w:ascii="Wingdings" w:hAnsi="Wingdings"/>
    </w:rPr>
  </w:style>
  <w:style w:type="character" w:customStyle="1" w:styleId="WW8Num2z0">
    <w:name w:val="WW8Num2z0"/>
    <w:rsid w:val="002F4122"/>
    <w:rPr>
      <w:rFonts w:ascii="Courier New" w:hAnsi="Courier New" w:cs="Courier New"/>
      <w:color w:val="4F81BD"/>
    </w:rPr>
  </w:style>
  <w:style w:type="character" w:customStyle="1" w:styleId="WW8Num2z1">
    <w:name w:val="WW8Num2z1"/>
    <w:rsid w:val="002F4122"/>
    <w:rPr>
      <w:rFonts w:ascii="Courier New" w:hAnsi="Courier New"/>
    </w:rPr>
  </w:style>
  <w:style w:type="character" w:customStyle="1" w:styleId="WW8Num2z2">
    <w:name w:val="WW8Num2z2"/>
    <w:rsid w:val="002F4122"/>
    <w:rPr>
      <w:rFonts w:ascii="Wingdings" w:hAnsi="Wingdings"/>
      <w:color w:val="4F81BD"/>
    </w:rPr>
  </w:style>
  <w:style w:type="character" w:customStyle="1" w:styleId="WW8Num2z3">
    <w:name w:val="WW8Num2z3"/>
    <w:rsid w:val="002F4122"/>
    <w:rPr>
      <w:rFonts w:ascii="Symbol" w:hAnsi="Symbol"/>
    </w:rPr>
  </w:style>
  <w:style w:type="character" w:customStyle="1" w:styleId="WW8Num2z5">
    <w:name w:val="WW8Num2z5"/>
    <w:rsid w:val="002F4122"/>
    <w:rPr>
      <w:rFonts w:ascii="Wingdings" w:hAnsi="Wingdings"/>
    </w:rPr>
  </w:style>
  <w:style w:type="character" w:customStyle="1" w:styleId="WW8Num3z0">
    <w:name w:val="WW8Num3z0"/>
    <w:rsid w:val="002F4122"/>
    <w:rPr>
      <w:rFonts w:ascii="Symbol" w:hAnsi="Symbol"/>
    </w:rPr>
  </w:style>
  <w:style w:type="character" w:customStyle="1" w:styleId="WW8Num3z1">
    <w:name w:val="WW8Num3z1"/>
    <w:rsid w:val="002F4122"/>
    <w:rPr>
      <w:rFonts w:ascii="Courier New" w:hAnsi="Courier New" w:cs="Courier New"/>
    </w:rPr>
  </w:style>
  <w:style w:type="character" w:customStyle="1" w:styleId="WW8Num3z2">
    <w:name w:val="WW8Num3z2"/>
    <w:rsid w:val="002F4122"/>
    <w:rPr>
      <w:rFonts w:ascii="Wingdings" w:hAnsi="Wingdings"/>
    </w:rPr>
  </w:style>
  <w:style w:type="character" w:customStyle="1" w:styleId="WW8Num4z0">
    <w:name w:val="WW8Num4z0"/>
    <w:rsid w:val="002F4122"/>
    <w:rPr>
      <w:rFonts w:ascii="Wingdings" w:hAnsi="Wingdings"/>
      <w:color w:val="4F81BD"/>
    </w:rPr>
  </w:style>
  <w:style w:type="character" w:customStyle="1" w:styleId="WW8Num4z1">
    <w:name w:val="WW8Num4z1"/>
    <w:rsid w:val="002F4122"/>
    <w:rPr>
      <w:rFonts w:ascii="Courier New" w:hAnsi="Courier New"/>
    </w:rPr>
  </w:style>
  <w:style w:type="character" w:customStyle="1" w:styleId="WW8Num4z2">
    <w:name w:val="WW8Num4z2"/>
    <w:rsid w:val="002F4122"/>
    <w:rPr>
      <w:rFonts w:ascii="Wingdings" w:hAnsi="Wingdings"/>
    </w:rPr>
  </w:style>
  <w:style w:type="character" w:customStyle="1" w:styleId="WW8Num4z3">
    <w:name w:val="WW8Num4z3"/>
    <w:rsid w:val="002F4122"/>
    <w:rPr>
      <w:rFonts w:ascii="Symbol" w:hAnsi="Symbol"/>
    </w:rPr>
  </w:style>
  <w:style w:type="character" w:customStyle="1" w:styleId="WW8Num5z0">
    <w:name w:val="WW8Num5z0"/>
    <w:rsid w:val="002F4122"/>
    <w:rPr>
      <w:rFonts w:ascii="Symbol" w:hAnsi="Symbol"/>
    </w:rPr>
  </w:style>
  <w:style w:type="character" w:customStyle="1" w:styleId="WW8Num5z1">
    <w:name w:val="WW8Num5z1"/>
    <w:rsid w:val="002F4122"/>
    <w:rPr>
      <w:rFonts w:ascii="Courier New" w:hAnsi="Courier New" w:cs="Courier New"/>
    </w:rPr>
  </w:style>
  <w:style w:type="character" w:customStyle="1" w:styleId="WW8Num5z2">
    <w:name w:val="WW8Num5z2"/>
    <w:rsid w:val="002F4122"/>
    <w:rPr>
      <w:rFonts w:ascii="Wingdings" w:hAnsi="Wingdings"/>
    </w:rPr>
  </w:style>
  <w:style w:type="character" w:customStyle="1" w:styleId="WW8Num6z0">
    <w:name w:val="WW8Num6z0"/>
    <w:rsid w:val="002F4122"/>
    <w:rPr>
      <w:rFonts w:ascii="Courier New" w:hAnsi="Courier New" w:cs="Courier New"/>
      <w:color w:val="4F81BD"/>
    </w:rPr>
  </w:style>
  <w:style w:type="character" w:customStyle="1" w:styleId="WW8Num6z1">
    <w:name w:val="WW8Num6z1"/>
    <w:rsid w:val="002F4122"/>
    <w:rPr>
      <w:rFonts w:ascii="Courier New" w:hAnsi="Courier New"/>
    </w:rPr>
  </w:style>
  <w:style w:type="character" w:customStyle="1" w:styleId="WW8Num6z2">
    <w:name w:val="WW8Num6z2"/>
    <w:rsid w:val="002F4122"/>
    <w:rPr>
      <w:rFonts w:ascii="Wingdings" w:hAnsi="Wingdings"/>
      <w:color w:val="4F81BD"/>
    </w:rPr>
  </w:style>
  <w:style w:type="character" w:customStyle="1" w:styleId="WW8Num6z3">
    <w:name w:val="WW8Num6z3"/>
    <w:rsid w:val="002F4122"/>
    <w:rPr>
      <w:rFonts w:ascii="Symbol" w:hAnsi="Symbol"/>
    </w:rPr>
  </w:style>
  <w:style w:type="character" w:customStyle="1" w:styleId="WW8Num6z5">
    <w:name w:val="WW8Num6z5"/>
    <w:rsid w:val="002F4122"/>
    <w:rPr>
      <w:rFonts w:ascii="Wingdings" w:hAnsi="Wingdings"/>
    </w:rPr>
  </w:style>
  <w:style w:type="character" w:customStyle="1" w:styleId="WW8Num7z0">
    <w:name w:val="WW8Num7z0"/>
    <w:rsid w:val="002F4122"/>
    <w:rPr>
      <w:rFonts w:ascii="Symbol" w:hAnsi="Symbol"/>
      <w:color w:val="4F81BD"/>
    </w:rPr>
  </w:style>
  <w:style w:type="character" w:customStyle="1" w:styleId="WW8Num7z1">
    <w:name w:val="WW8Num7z1"/>
    <w:rsid w:val="002F4122"/>
    <w:rPr>
      <w:rFonts w:ascii="Courier New" w:hAnsi="Courier New"/>
    </w:rPr>
  </w:style>
  <w:style w:type="character" w:customStyle="1" w:styleId="WW8Num7z2">
    <w:name w:val="WW8Num7z2"/>
    <w:rsid w:val="002F4122"/>
    <w:rPr>
      <w:rFonts w:ascii="Wingdings" w:hAnsi="Wingdings"/>
    </w:rPr>
  </w:style>
  <w:style w:type="character" w:customStyle="1" w:styleId="WW8Num7z3">
    <w:name w:val="WW8Num7z3"/>
    <w:rsid w:val="002F4122"/>
    <w:rPr>
      <w:rFonts w:ascii="Symbol" w:hAnsi="Symbol"/>
    </w:rPr>
  </w:style>
  <w:style w:type="character" w:customStyle="1" w:styleId="WW8Num8z0">
    <w:name w:val="WW8Num8z0"/>
    <w:rsid w:val="002F4122"/>
    <w:rPr>
      <w:rFonts w:ascii="Symbol" w:hAnsi="Symbol"/>
    </w:rPr>
  </w:style>
  <w:style w:type="character" w:customStyle="1" w:styleId="WW8Num8z1">
    <w:name w:val="WW8Num8z1"/>
    <w:rsid w:val="002F4122"/>
    <w:rPr>
      <w:rFonts w:ascii="Courier New" w:hAnsi="Courier New" w:cs="Courier New"/>
    </w:rPr>
  </w:style>
  <w:style w:type="character" w:customStyle="1" w:styleId="WW8Num8z2">
    <w:name w:val="WW8Num8z2"/>
    <w:rsid w:val="002F4122"/>
    <w:rPr>
      <w:rFonts w:ascii="Wingdings" w:hAnsi="Wingdings"/>
    </w:rPr>
  </w:style>
  <w:style w:type="character" w:customStyle="1" w:styleId="WW8Num9z0">
    <w:name w:val="WW8Num9z0"/>
    <w:rsid w:val="002F4122"/>
    <w:rPr>
      <w:rFonts w:ascii="Courier New" w:hAnsi="Courier New" w:cs="Courier New"/>
      <w:color w:val="4F81BD"/>
    </w:rPr>
  </w:style>
  <w:style w:type="character" w:customStyle="1" w:styleId="WW8Num9z1">
    <w:name w:val="WW8Num9z1"/>
    <w:rsid w:val="002F4122"/>
    <w:rPr>
      <w:rFonts w:ascii="Courier New" w:hAnsi="Courier New"/>
    </w:rPr>
  </w:style>
  <w:style w:type="character" w:customStyle="1" w:styleId="WW8Num9z2">
    <w:name w:val="WW8Num9z2"/>
    <w:rsid w:val="002F4122"/>
    <w:rPr>
      <w:rFonts w:ascii="Wingdings" w:hAnsi="Wingdings"/>
      <w:color w:val="4F81BD"/>
    </w:rPr>
  </w:style>
  <w:style w:type="character" w:customStyle="1" w:styleId="WW8Num9z3">
    <w:name w:val="WW8Num9z3"/>
    <w:rsid w:val="002F4122"/>
    <w:rPr>
      <w:rFonts w:ascii="Symbol" w:hAnsi="Symbol"/>
    </w:rPr>
  </w:style>
  <w:style w:type="character" w:customStyle="1" w:styleId="WW8Num9z5">
    <w:name w:val="WW8Num9z5"/>
    <w:rsid w:val="002F4122"/>
    <w:rPr>
      <w:rFonts w:ascii="Wingdings" w:hAnsi="Wingdings"/>
    </w:rPr>
  </w:style>
  <w:style w:type="character" w:customStyle="1" w:styleId="Heading2Char">
    <w:name w:val="Heading 2 Char"/>
    <w:basedOn w:val="DefaultParagraphFont"/>
    <w:rsid w:val="002F4122"/>
    <w:rPr>
      <w:rFonts w:ascii="Arial" w:hAnsi="Arial" w:cs="Arial"/>
      <w:b/>
      <w:bCs/>
      <w:sz w:val="22"/>
      <w:szCs w:val="24"/>
      <w:lang w:val="en-GB" w:eastAsia="ar-SA" w:bidi="ar-SA"/>
    </w:rPr>
  </w:style>
  <w:style w:type="paragraph" w:customStyle="1" w:styleId="Heading">
    <w:name w:val="Heading"/>
    <w:basedOn w:val="Normal"/>
    <w:next w:val="BodyText"/>
    <w:rsid w:val="002F4122"/>
    <w:pPr>
      <w:keepNext/>
      <w:spacing w:before="240" w:after="120"/>
    </w:pPr>
    <w:rPr>
      <w:rFonts w:ascii="Arial" w:eastAsia="SimSun" w:hAnsi="Arial" w:cs="Tahoma"/>
      <w:sz w:val="28"/>
      <w:szCs w:val="28"/>
    </w:rPr>
  </w:style>
  <w:style w:type="paragraph" w:styleId="BodyText">
    <w:name w:val="Body Text"/>
    <w:basedOn w:val="Normal"/>
    <w:rsid w:val="002F4122"/>
    <w:pPr>
      <w:spacing w:after="120"/>
    </w:pPr>
  </w:style>
  <w:style w:type="paragraph" w:styleId="List">
    <w:name w:val="List"/>
    <w:basedOn w:val="BodyText"/>
    <w:rsid w:val="002F4122"/>
    <w:rPr>
      <w:rFonts w:cs="Tahoma"/>
    </w:rPr>
  </w:style>
  <w:style w:type="paragraph" w:styleId="Caption">
    <w:name w:val="caption"/>
    <w:basedOn w:val="Normal"/>
    <w:qFormat/>
    <w:rsid w:val="002F4122"/>
    <w:pPr>
      <w:suppressLineNumbers/>
      <w:spacing w:before="120" w:after="120"/>
    </w:pPr>
    <w:rPr>
      <w:rFonts w:cs="Tahoma"/>
      <w:i/>
      <w:iCs/>
    </w:rPr>
  </w:style>
  <w:style w:type="paragraph" w:customStyle="1" w:styleId="Index">
    <w:name w:val="Index"/>
    <w:basedOn w:val="Normal"/>
    <w:rsid w:val="002F4122"/>
    <w:pPr>
      <w:suppressLineNumbers/>
    </w:pPr>
    <w:rPr>
      <w:rFonts w:cs="Tahoma"/>
    </w:rPr>
  </w:style>
  <w:style w:type="paragraph" w:styleId="Header">
    <w:name w:val="header"/>
    <w:basedOn w:val="Normal"/>
    <w:rsid w:val="002F4122"/>
    <w:pPr>
      <w:tabs>
        <w:tab w:val="center" w:pos="4153"/>
        <w:tab w:val="right" w:pos="8306"/>
      </w:tabs>
    </w:pPr>
  </w:style>
  <w:style w:type="paragraph" w:styleId="Footer">
    <w:name w:val="footer"/>
    <w:basedOn w:val="Normal"/>
    <w:rsid w:val="002F4122"/>
    <w:pPr>
      <w:tabs>
        <w:tab w:val="center" w:pos="4153"/>
        <w:tab w:val="right" w:pos="8306"/>
      </w:tabs>
    </w:pPr>
  </w:style>
  <w:style w:type="paragraph" w:styleId="BalloonText">
    <w:name w:val="Balloon Text"/>
    <w:basedOn w:val="Normal"/>
    <w:rsid w:val="002F4122"/>
    <w:rPr>
      <w:rFonts w:ascii="Tahoma" w:hAnsi="Tahoma" w:cs="Tahoma"/>
      <w:sz w:val="16"/>
      <w:szCs w:val="16"/>
    </w:rPr>
  </w:style>
  <w:style w:type="paragraph" w:styleId="ListParagraph">
    <w:name w:val="List Paragraph"/>
    <w:basedOn w:val="Normal"/>
    <w:uiPriority w:val="99"/>
    <w:qFormat/>
    <w:rsid w:val="002F4122"/>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9566901">
      <w:bodyDiv w:val="1"/>
      <w:marLeft w:val="0"/>
      <w:marRight w:val="0"/>
      <w:marTop w:val="0"/>
      <w:marBottom w:val="0"/>
      <w:divBdr>
        <w:top w:val="none" w:sz="0" w:space="0" w:color="auto"/>
        <w:left w:val="none" w:sz="0" w:space="0" w:color="auto"/>
        <w:bottom w:val="none" w:sz="0" w:space="0" w:color="auto"/>
        <w:right w:val="none" w:sz="0" w:space="0" w:color="auto"/>
      </w:divBdr>
    </w:div>
    <w:div w:id="74360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CF19A5-552E-49B5-8161-4C85ED96E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520</Words>
  <Characters>2967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Safeguarding Children</vt:lpstr>
    </vt:vector>
  </TitlesOfParts>
  <Company>Hewlett-Packard</Company>
  <LinksUpToDate>false</LinksUpToDate>
  <CharactersWithSpaces>3481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Safeguarding Children</dc:title>
  <dc:creator>lynnete</dc:creator>
  <cp:lastModifiedBy>Erica Dunwell</cp:lastModifiedBy>
  <cp:revision>7</cp:revision>
  <cp:lastPrinted>2019-09-09T10:03:00Z</cp:lastPrinted>
  <dcterms:created xsi:type="dcterms:W3CDTF">2023-08-07T13:14:00Z</dcterms:created>
  <dcterms:modified xsi:type="dcterms:W3CDTF">2025-08-22T10:48:00Z</dcterms:modified>
</cp:coreProperties>
</file>