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68028" w14:textId="54390A45" w:rsidR="001D66E8" w:rsidRDefault="001D66E8" w:rsidP="001D66E8">
      <w:pPr>
        <w:spacing w:after="200" w:line="360" w:lineRule="auto"/>
        <w:contextualSpacing/>
        <w:jc w:val="center"/>
        <w:rPr>
          <w:rFonts w:ascii="Arial" w:eastAsia="Calibri" w:hAnsi="Arial" w:cs="Arial"/>
          <w:b/>
          <w:sz w:val="20"/>
          <w:szCs w:val="20"/>
        </w:rPr>
      </w:pPr>
      <w:r>
        <w:rPr>
          <w:rFonts w:ascii="Arial" w:eastAsia="Calibri" w:hAnsi="Arial" w:cs="Arial"/>
          <w:b/>
          <w:sz w:val="20"/>
          <w:szCs w:val="20"/>
        </w:rPr>
        <w:t>Promoting Health and Hygiene</w:t>
      </w:r>
    </w:p>
    <w:p w14:paraId="106BF40C" w14:textId="0645F938" w:rsidR="001D66E8" w:rsidRPr="001D66E8" w:rsidRDefault="001D66E8" w:rsidP="001D66E8">
      <w:pPr>
        <w:spacing w:after="200" w:line="360" w:lineRule="auto"/>
        <w:contextualSpacing/>
        <w:jc w:val="center"/>
        <w:rPr>
          <w:rFonts w:ascii="Arial" w:eastAsia="Calibri" w:hAnsi="Arial" w:cs="Arial"/>
          <w:sz w:val="20"/>
          <w:szCs w:val="20"/>
        </w:rPr>
      </w:pPr>
      <w:r w:rsidRPr="001D66E8">
        <w:rPr>
          <w:rFonts w:ascii="Arial" w:eastAsia="Calibri" w:hAnsi="Arial" w:cs="Arial"/>
          <w:b/>
          <w:sz w:val="20"/>
          <w:szCs w:val="20"/>
        </w:rPr>
        <w:t>Sleeping Policy for Babies and Toddlers</w:t>
      </w:r>
    </w:p>
    <w:p w14:paraId="187E28B5" w14:textId="77777777" w:rsidR="001D66E8" w:rsidRPr="001D66E8" w:rsidRDefault="001D66E8" w:rsidP="001D66E8">
      <w:pPr>
        <w:spacing w:after="200" w:line="360" w:lineRule="auto"/>
        <w:contextualSpacing/>
        <w:rPr>
          <w:rFonts w:ascii="Arial" w:eastAsia="Calibri" w:hAnsi="Arial" w:cs="Arial"/>
          <w:sz w:val="20"/>
          <w:szCs w:val="20"/>
        </w:rPr>
      </w:pPr>
    </w:p>
    <w:p w14:paraId="3AEC7202" w14:textId="2B4BC9B1" w:rsidR="001D66E8" w:rsidRDefault="001D66E8" w:rsidP="001D66E8">
      <w:pPr>
        <w:spacing w:after="200" w:line="360" w:lineRule="auto"/>
        <w:contextualSpacing/>
        <w:rPr>
          <w:rFonts w:ascii="Arial" w:eastAsia="Calibri" w:hAnsi="Arial" w:cs="Arial"/>
          <w:sz w:val="20"/>
          <w:szCs w:val="20"/>
        </w:rPr>
      </w:pPr>
      <w:r w:rsidRPr="001D66E8">
        <w:rPr>
          <w:rFonts w:ascii="Arial" w:eastAsia="Calibri" w:hAnsi="Arial" w:cs="Arial"/>
          <w:sz w:val="20"/>
          <w:szCs w:val="20"/>
        </w:rPr>
        <w:t xml:space="preserve">The Policy of the Nursery section of the setting is to encourage babies and toddlers in our care to take their sleep time without bottles or feeders.  This is to ensure the safety of the child from choking; and maintain cleanliness of clothing, beds and bedding.  Sleep monitors will be </w:t>
      </w:r>
      <w:proofErr w:type="gramStart"/>
      <w:r w:rsidRPr="001D66E8">
        <w:rPr>
          <w:rFonts w:ascii="Arial" w:eastAsia="Calibri" w:hAnsi="Arial" w:cs="Arial"/>
          <w:sz w:val="20"/>
          <w:szCs w:val="20"/>
        </w:rPr>
        <w:t>used</w:t>
      </w:r>
      <w:proofErr w:type="gramEnd"/>
      <w:r w:rsidRPr="001D66E8">
        <w:rPr>
          <w:rFonts w:ascii="Arial" w:eastAsia="Calibri" w:hAnsi="Arial" w:cs="Arial"/>
          <w:sz w:val="20"/>
          <w:szCs w:val="20"/>
        </w:rPr>
        <w:t xml:space="preserve"> and staff will check on children every ten minutes (this will be recorded).  </w:t>
      </w:r>
    </w:p>
    <w:p w14:paraId="15854FDD" w14:textId="77777777" w:rsidR="001D66E8" w:rsidRPr="001D66E8" w:rsidRDefault="001D66E8" w:rsidP="001D66E8">
      <w:pPr>
        <w:spacing w:after="200" w:line="360" w:lineRule="auto"/>
        <w:contextualSpacing/>
        <w:rPr>
          <w:rFonts w:ascii="Arial" w:eastAsia="Calibri" w:hAnsi="Arial" w:cs="Arial"/>
          <w:sz w:val="20"/>
          <w:szCs w:val="20"/>
        </w:rPr>
      </w:pPr>
    </w:p>
    <w:p w14:paraId="1BDE90CB" w14:textId="36558C7B" w:rsidR="001D66E8" w:rsidRDefault="001D66E8" w:rsidP="001D66E8">
      <w:pPr>
        <w:spacing w:after="200" w:line="360" w:lineRule="auto"/>
        <w:contextualSpacing/>
        <w:rPr>
          <w:rFonts w:ascii="Arial" w:eastAsia="Calibri" w:hAnsi="Arial" w:cs="Arial"/>
          <w:sz w:val="20"/>
          <w:szCs w:val="20"/>
        </w:rPr>
      </w:pPr>
      <w:r w:rsidRPr="001D66E8">
        <w:rPr>
          <w:rFonts w:ascii="Arial" w:eastAsia="Calibri" w:hAnsi="Arial" w:cs="Arial"/>
          <w:sz w:val="20"/>
          <w:szCs w:val="20"/>
        </w:rPr>
        <w:t>Young children need to sleep.  It is the setting’s policy to allow a young child/baby as much sleep as they require.  Clean bedding is always available and is laundered on-site with the Nursery washing facilities.</w:t>
      </w:r>
    </w:p>
    <w:p w14:paraId="0AFB1132" w14:textId="77777777" w:rsidR="001D66E8" w:rsidRPr="001D66E8" w:rsidRDefault="001D66E8" w:rsidP="001D66E8">
      <w:pPr>
        <w:spacing w:after="200" w:line="360" w:lineRule="auto"/>
        <w:contextualSpacing/>
        <w:rPr>
          <w:rFonts w:ascii="Arial" w:eastAsia="Calibri" w:hAnsi="Arial" w:cs="Arial"/>
          <w:sz w:val="20"/>
          <w:szCs w:val="20"/>
        </w:rPr>
      </w:pPr>
    </w:p>
    <w:p w14:paraId="44657BF6" w14:textId="77777777" w:rsidR="001D66E8" w:rsidRPr="001D66E8" w:rsidRDefault="001D66E8" w:rsidP="001D66E8">
      <w:pPr>
        <w:spacing w:after="200" w:line="360" w:lineRule="auto"/>
        <w:contextualSpacing/>
        <w:rPr>
          <w:rFonts w:ascii="Arial" w:eastAsia="Calibri" w:hAnsi="Arial" w:cs="Arial"/>
          <w:sz w:val="20"/>
          <w:szCs w:val="20"/>
        </w:rPr>
      </w:pPr>
      <w:r w:rsidRPr="001D66E8">
        <w:rPr>
          <w:rFonts w:ascii="Arial" w:eastAsia="Calibri" w:hAnsi="Arial" w:cs="Arial"/>
          <w:sz w:val="20"/>
          <w:szCs w:val="20"/>
        </w:rPr>
        <w:t xml:space="preserve">If a parental request is made for a baby to be allowed to sleep on their tummy, this request must be in writing, as it is Nursery Policy to always place babies on their back to sleep, as per current Government guidelines.  </w:t>
      </w:r>
    </w:p>
    <w:p w14:paraId="04515966" w14:textId="77777777" w:rsidR="001D66E8" w:rsidRPr="001D66E8" w:rsidRDefault="001D66E8" w:rsidP="001D66E8">
      <w:pPr>
        <w:spacing w:after="0" w:line="360" w:lineRule="auto"/>
        <w:contextualSpacing/>
        <w:rPr>
          <w:rFonts w:ascii="Arial" w:eastAsia="Calibri" w:hAnsi="Arial" w:cs="Arial"/>
          <w:sz w:val="20"/>
          <w:szCs w:val="20"/>
        </w:rPr>
      </w:pPr>
      <w:r w:rsidRPr="001D66E8">
        <w:rPr>
          <w:rFonts w:ascii="Arial" w:eastAsia="Calibri" w:hAnsi="Arial" w:cs="Arial"/>
          <w:sz w:val="20"/>
          <w:szCs w:val="20"/>
        </w:rPr>
        <w:t xml:space="preserve">Staff will not be allowed to wake children if this is detrimental to a child’s needs.  </w:t>
      </w:r>
    </w:p>
    <w:p w14:paraId="19FE704C" w14:textId="77777777" w:rsidR="001D66E8" w:rsidRDefault="001D66E8" w:rsidP="001D66E8">
      <w:pPr>
        <w:spacing w:after="0" w:line="360" w:lineRule="auto"/>
        <w:rPr>
          <w:rFonts w:ascii="Arial" w:eastAsia="Calibri" w:hAnsi="Arial" w:cs="Arial"/>
          <w:b/>
          <w:color w:val="000000"/>
          <w:sz w:val="20"/>
          <w:szCs w:val="20"/>
          <w:lang w:val="en-US"/>
        </w:rPr>
      </w:pPr>
    </w:p>
    <w:p w14:paraId="7CFF2261" w14:textId="77777777" w:rsidR="007565B9" w:rsidRPr="007565B9" w:rsidRDefault="007565B9" w:rsidP="007565B9">
      <w:pPr>
        <w:suppressAutoHyphens/>
        <w:spacing w:after="0" w:line="360" w:lineRule="auto"/>
        <w:rPr>
          <w:rFonts w:ascii="Arial" w:eastAsia="Times New Roman" w:hAnsi="Arial" w:cs="Arial"/>
          <w:b/>
          <w:color w:val="000000"/>
          <w:sz w:val="20"/>
          <w:szCs w:val="20"/>
          <w:lang w:eastAsia="ar-SA"/>
        </w:rPr>
      </w:pPr>
      <w:r w:rsidRPr="007565B9">
        <w:rPr>
          <w:rFonts w:ascii="Arial" w:eastAsia="Times New Roman" w:hAnsi="Arial" w:cs="Arial"/>
          <w:b/>
          <w:color w:val="000000"/>
          <w:sz w:val="20"/>
          <w:szCs w:val="20"/>
          <w:lang w:eastAsia="ar-SA"/>
        </w:rPr>
        <w:t>Persons responsible for implementing this policy:</w:t>
      </w:r>
    </w:p>
    <w:p w14:paraId="62D6EBE8" w14:textId="77777777" w:rsidR="007565B9" w:rsidRPr="007565B9" w:rsidRDefault="007565B9" w:rsidP="007565B9">
      <w:pPr>
        <w:numPr>
          <w:ilvl w:val="0"/>
          <w:numId w:val="1"/>
        </w:numPr>
        <w:suppressAutoHyphens/>
        <w:spacing w:after="0" w:line="360" w:lineRule="auto"/>
        <w:rPr>
          <w:rFonts w:ascii="Arial" w:eastAsia="Times New Roman" w:hAnsi="Arial" w:cs="Arial"/>
          <w:color w:val="000000"/>
          <w:sz w:val="20"/>
          <w:szCs w:val="20"/>
          <w:lang w:eastAsia="ar-SA"/>
        </w:rPr>
      </w:pPr>
      <w:r w:rsidRPr="007565B9">
        <w:rPr>
          <w:rFonts w:ascii="Arial" w:eastAsia="Times New Roman" w:hAnsi="Arial" w:cs="Arial"/>
          <w:color w:val="000000"/>
          <w:sz w:val="20"/>
          <w:szCs w:val="20"/>
          <w:lang w:eastAsia="ar-SA"/>
        </w:rPr>
        <w:t>Erica Dunwell/Heather Bishop /Rosalind Moreno– Newport</w:t>
      </w:r>
    </w:p>
    <w:p w14:paraId="6A25091B" w14:textId="77777777" w:rsidR="007565B9" w:rsidRPr="007565B9" w:rsidRDefault="007565B9" w:rsidP="007565B9">
      <w:pPr>
        <w:numPr>
          <w:ilvl w:val="0"/>
          <w:numId w:val="1"/>
        </w:numPr>
        <w:suppressAutoHyphens/>
        <w:spacing w:after="0" w:line="360" w:lineRule="auto"/>
        <w:rPr>
          <w:rFonts w:ascii="Arial" w:eastAsia="Times New Roman" w:hAnsi="Arial" w:cs="Arial"/>
          <w:color w:val="000000"/>
          <w:sz w:val="20"/>
          <w:szCs w:val="20"/>
          <w:lang w:eastAsia="ar-SA"/>
        </w:rPr>
      </w:pPr>
      <w:r w:rsidRPr="007565B9">
        <w:rPr>
          <w:rFonts w:ascii="Arial" w:eastAsia="Times New Roman" w:hAnsi="Arial" w:cs="Arial"/>
          <w:color w:val="000000"/>
          <w:sz w:val="20"/>
          <w:szCs w:val="20"/>
          <w:lang w:eastAsia="ar-SA"/>
        </w:rPr>
        <w:t>Erica Dunwell/ Heather Bishop/Nicola McLaughlin – Sandown</w:t>
      </w:r>
    </w:p>
    <w:p w14:paraId="29DB4B3E" w14:textId="77777777" w:rsidR="007565B9" w:rsidRPr="007565B9" w:rsidRDefault="007565B9" w:rsidP="007565B9">
      <w:pPr>
        <w:numPr>
          <w:ilvl w:val="0"/>
          <w:numId w:val="1"/>
        </w:numPr>
        <w:suppressAutoHyphens/>
        <w:spacing w:after="0" w:line="360" w:lineRule="auto"/>
        <w:rPr>
          <w:rFonts w:ascii="Arial" w:eastAsia="Times New Roman" w:hAnsi="Arial" w:cs="Arial"/>
          <w:color w:val="000000"/>
          <w:sz w:val="20"/>
          <w:szCs w:val="20"/>
          <w:lang w:eastAsia="ar-SA"/>
        </w:rPr>
      </w:pPr>
      <w:r w:rsidRPr="007565B9">
        <w:rPr>
          <w:rFonts w:ascii="Arial" w:eastAsia="Times New Roman" w:hAnsi="Arial" w:cs="Arial"/>
          <w:color w:val="000000"/>
          <w:sz w:val="20"/>
          <w:szCs w:val="20"/>
          <w:lang w:eastAsia="ar-SA"/>
        </w:rPr>
        <w:t>Erica Dunwell/Becky Kujabi – Wootton</w:t>
      </w:r>
    </w:p>
    <w:p w14:paraId="5CE25BB8" w14:textId="77777777" w:rsidR="007565B9" w:rsidRPr="007565B9" w:rsidRDefault="007565B9" w:rsidP="007565B9">
      <w:pPr>
        <w:suppressAutoHyphens/>
        <w:spacing w:after="0" w:line="360" w:lineRule="auto"/>
        <w:rPr>
          <w:rFonts w:ascii="Arial" w:eastAsia="Times New Roman" w:hAnsi="Arial" w:cs="Arial"/>
          <w:b/>
          <w:color w:val="000000"/>
          <w:sz w:val="20"/>
          <w:szCs w:val="20"/>
          <w:lang w:eastAsia="ar-SA"/>
        </w:rPr>
      </w:pPr>
      <w:r w:rsidRPr="007565B9">
        <w:rPr>
          <w:rFonts w:ascii="Arial" w:eastAsia="Times New Roman" w:hAnsi="Arial" w:cs="Arial"/>
          <w:b/>
          <w:color w:val="000000"/>
          <w:sz w:val="20"/>
          <w:szCs w:val="20"/>
          <w:lang w:eastAsia="ar-SA"/>
        </w:rPr>
        <w:t>Review: August 2026</w:t>
      </w:r>
    </w:p>
    <w:p w14:paraId="191FBCBC" w14:textId="77777777" w:rsidR="00A31CAB" w:rsidRDefault="00A31CAB"/>
    <w:sectPr w:rsidR="00A31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Wingdings" w:hAnsi="Wingdings"/>
        <w:color w:val="9BBB59"/>
      </w:rPr>
    </w:lvl>
  </w:abstractNum>
  <w:num w:numId="1" w16cid:durableId="604925886">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E8"/>
    <w:rsid w:val="001D66E8"/>
    <w:rsid w:val="004F76DB"/>
    <w:rsid w:val="00521861"/>
    <w:rsid w:val="005A17A7"/>
    <w:rsid w:val="007565B9"/>
    <w:rsid w:val="00A31CAB"/>
    <w:rsid w:val="00AB351D"/>
    <w:rsid w:val="00B36D4B"/>
    <w:rsid w:val="00F33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F74C"/>
  <w15:chartTrackingRefBased/>
  <w15:docId w15:val="{8497051F-FFC2-4BFD-93C5-C1AEEA7B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Dunwell</dc:creator>
  <cp:keywords/>
  <dc:description/>
  <cp:lastModifiedBy>Erica Dunwell</cp:lastModifiedBy>
  <cp:revision>4</cp:revision>
  <dcterms:created xsi:type="dcterms:W3CDTF">2023-08-08T10:14:00Z</dcterms:created>
  <dcterms:modified xsi:type="dcterms:W3CDTF">2025-08-21T10:39:00Z</dcterms:modified>
</cp:coreProperties>
</file>